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383CF" w14:textId="77777777" w:rsidR="001570FF" w:rsidRPr="008723BC" w:rsidRDefault="0003252A" w:rsidP="001570FF">
      <w:pPr>
        <w:pBdr>
          <w:top w:val="single" w:sz="4" w:space="1" w:color="auto"/>
          <w:left w:val="single" w:sz="4" w:space="4" w:color="auto"/>
          <w:bottom w:val="single" w:sz="4" w:space="1" w:color="auto"/>
          <w:right w:val="single" w:sz="4" w:space="4" w:color="auto"/>
          <w:between w:val="single" w:sz="4" w:space="1" w:color="auto"/>
          <w:bar w:val="single" w:sz="4" w:color="auto"/>
        </w:pBdr>
        <w:rPr>
          <w:rFonts w:cs="Arial"/>
          <w:b/>
          <w:sz w:val="32"/>
          <w:szCs w:val="32"/>
        </w:rPr>
      </w:pPr>
      <w:r>
        <w:rPr>
          <w:sz w:val="32"/>
        </w:rPr>
        <w:t>Selectieleidraad</w:t>
      </w:r>
      <w:r w:rsidR="00D52284">
        <w:rPr>
          <w:sz w:val="32"/>
        </w:rPr>
        <w:t xml:space="preserve">, </w:t>
      </w:r>
      <w:bookmarkStart w:id="0" w:name="_Hlk24372013"/>
      <w:r w:rsidR="00D52284">
        <w:rPr>
          <w:sz w:val="32"/>
        </w:rPr>
        <w:t>contract 037-2019</w:t>
      </w:r>
      <w:bookmarkEnd w:id="0"/>
    </w:p>
    <w:p w14:paraId="2514852D" w14:textId="77777777" w:rsidR="001570FF" w:rsidRPr="00220DB1" w:rsidRDefault="00D52284" w:rsidP="001570FF">
      <w:pPr>
        <w:pBdr>
          <w:top w:val="single" w:sz="4" w:space="1" w:color="auto"/>
          <w:left w:val="single" w:sz="4" w:space="4" w:color="auto"/>
          <w:bottom w:val="single" w:sz="4" w:space="1" w:color="auto"/>
          <w:right w:val="single" w:sz="4" w:space="4" w:color="auto"/>
          <w:between w:val="single" w:sz="4" w:space="1" w:color="auto"/>
          <w:bar w:val="single" w:sz="4" w:color="auto"/>
        </w:pBdr>
        <w:rPr>
          <w:sz w:val="32"/>
          <w:szCs w:val="32"/>
        </w:rPr>
      </w:pPr>
      <w:bookmarkStart w:id="1" w:name="_Hlk24372002"/>
      <w:r>
        <w:rPr>
          <w:sz w:val="32"/>
          <w:szCs w:val="32"/>
        </w:rPr>
        <w:t>Postweg, aanleg turborotonde en twee fietsbruggen</w:t>
      </w:r>
    </w:p>
    <w:bookmarkEnd w:id="1"/>
    <w:p w14:paraId="1F45D542" w14:textId="77777777" w:rsidR="001570FF" w:rsidRPr="0072150F" w:rsidRDefault="001570FF" w:rsidP="001570FF">
      <w:pPr>
        <w:pBdr>
          <w:top w:val="single" w:sz="4" w:space="1" w:color="auto"/>
          <w:left w:val="single" w:sz="4" w:space="4" w:color="auto"/>
          <w:bottom w:val="single" w:sz="4" w:space="1" w:color="auto"/>
          <w:right w:val="single" w:sz="4" w:space="4" w:color="auto"/>
          <w:between w:val="single" w:sz="4" w:space="1" w:color="auto"/>
          <w:bar w:val="single" w:sz="4" w:color="auto"/>
        </w:pBdr>
        <w:rPr>
          <w:sz w:val="32"/>
          <w:szCs w:val="32"/>
        </w:rPr>
      </w:pPr>
      <w:r w:rsidRPr="0072150F">
        <w:rPr>
          <w:sz w:val="32"/>
          <w:szCs w:val="32"/>
        </w:rPr>
        <w:t>Gemeente ’s-Hertogenbosch</w:t>
      </w:r>
    </w:p>
    <w:p w14:paraId="55130A82" w14:textId="77777777" w:rsidR="001C47DB" w:rsidRPr="00220DB1" w:rsidRDefault="00220DB1" w:rsidP="001570FF">
      <w:pPr>
        <w:pBdr>
          <w:top w:val="single" w:sz="4" w:space="1" w:color="auto"/>
          <w:left w:val="single" w:sz="4" w:space="4" w:color="auto"/>
          <w:bottom w:val="single" w:sz="4" w:space="1" w:color="auto"/>
          <w:right w:val="single" w:sz="4" w:space="4" w:color="auto"/>
          <w:between w:val="single" w:sz="4" w:space="1" w:color="auto"/>
          <w:bar w:val="single" w:sz="4" w:color="auto"/>
        </w:pBdr>
        <w:rPr>
          <w:sz w:val="32"/>
          <w:szCs w:val="32"/>
        </w:rPr>
      </w:pPr>
      <w:r w:rsidRPr="00220DB1">
        <w:rPr>
          <w:sz w:val="32"/>
          <w:szCs w:val="32"/>
        </w:rPr>
        <w:t xml:space="preserve">Versie </w:t>
      </w:r>
      <w:r w:rsidR="00553576">
        <w:rPr>
          <w:sz w:val="32"/>
          <w:szCs w:val="32"/>
        </w:rPr>
        <w:t>3.2</w:t>
      </w:r>
    </w:p>
    <w:p w14:paraId="56870CA5" w14:textId="77777777" w:rsidR="001570FF" w:rsidRPr="00156068" w:rsidRDefault="001570FF" w:rsidP="001570FF"/>
    <w:p w14:paraId="15FCF39B" w14:textId="77777777" w:rsidR="001570FF" w:rsidRDefault="001570FF" w:rsidP="001570FF"/>
    <w:p w14:paraId="241A36BC" w14:textId="77777777" w:rsidR="001570FF" w:rsidRPr="00156068" w:rsidRDefault="001570FF" w:rsidP="001570FF"/>
    <w:p w14:paraId="1CB29155" w14:textId="77777777" w:rsidR="001570FF" w:rsidRDefault="00220DB1" w:rsidP="001570FF">
      <w:r>
        <w:rPr>
          <w:noProof/>
        </w:rPr>
        <w:drawing>
          <wp:inline distT="0" distB="0" distL="0" distR="0" wp14:anchorId="232C66B7" wp14:editId="796D4794">
            <wp:extent cx="3009900" cy="4391025"/>
            <wp:effectExtent l="0" t="0" r="0" b="0"/>
            <wp:docPr id="1" name="Afbeelding 1" descr="Beschrijving: logo b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Beschrijving: logo bar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9900" cy="4391025"/>
                    </a:xfrm>
                    <a:prstGeom prst="rect">
                      <a:avLst/>
                    </a:prstGeom>
                    <a:noFill/>
                    <a:ln>
                      <a:noFill/>
                    </a:ln>
                  </pic:spPr>
                </pic:pic>
              </a:graphicData>
            </a:graphic>
          </wp:inline>
        </w:drawing>
      </w:r>
    </w:p>
    <w:p w14:paraId="097E24DA" w14:textId="77777777" w:rsidR="001570FF" w:rsidRDefault="001570FF" w:rsidP="001570FF"/>
    <w:p w14:paraId="475870CC" w14:textId="77777777" w:rsidR="001570FF" w:rsidRDefault="001570FF" w:rsidP="001570FF"/>
    <w:p w14:paraId="26EC2564" w14:textId="77777777" w:rsidR="001570FF" w:rsidRDefault="001570FF" w:rsidP="001570FF"/>
    <w:p w14:paraId="4C633AA7" w14:textId="77777777" w:rsidR="00D55B7E" w:rsidRDefault="00D55B7E" w:rsidP="001570FF">
      <w:bookmarkStart w:id="2" w:name="_GoBack"/>
      <w:bookmarkEnd w:id="2"/>
    </w:p>
    <w:p w14:paraId="15CE03E5" w14:textId="77777777" w:rsidR="00D55B7E" w:rsidRDefault="00D55B7E" w:rsidP="001570FF"/>
    <w:p w14:paraId="1B7818E6" w14:textId="77777777" w:rsidR="00D55B7E" w:rsidRDefault="00D55B7E" w:rsidP="001570FF"/>
    <w:p w14:paraId="695FE593" w14:textId="77777777" w:rsidR="00D55B7E" w:rsidRDefault="00D55B7E" w:rsidP="001570FF"/>
    <w:p w14:paraId="1EF7372F" w14:textId="77777777" w:rsidR="001570FF" w:rsidRPr="00156068" w:rsidRDefault="001570FF" w:rsidP="001570FF"/>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72"/>
        <w:gridCol w:w="7382"/>
      </w:tblGrid>
      <w:tr w:rsidR="000040B7" w14:paraId="4ADFE63B" w14:textId="77777777" w:rsidTr="001570FF">
        <w:tc>
          <w:tcPr>
            <w:tcW w:w="1668" w:type="dxa"/>
            <w:tcBorders>
              <w:right w:val="nil"/>
            </w:tcBorders>
            <w:shd w:val="clear" w:color="auto" w:fill="auto"/>
          </w:tcPr>
          <w:p w14:paraId="0D0CC671" w14:textId="77777777" w:rsidR="001570FF" w:rsidRPr="008723BC" w:rsidRDefault="001570FF" w:rsidP="001570FF">
            <w:r w:rsidRPr="008723BC">
              <w:t>Auteurs</w:t>
            </w:r>
          </w:p>
        </w:tc>
        <w:tc>
          <w:tcPr>
            <w:tcW w:w="272" w:type="dxa"/>
            <w:tcBorders>
              <w:left w:val="nil"/>
              <w:right w:val="nil"/>
            </w:tcBorders>
            <w:shd w:val="clear" w:color="auto" w:fill="auto"/>
          </w:tcPr>
          <w:p w14:paraId="3E2591A7" w14:textId="77777777" w:rsidR="001570FF" w:rsidRPr="008723BC" w:rsidRDefault="001570FF" w:rsidP="001570FF">
            <w:r>
              <w:t>:</w:t>
            </w:r>
          </w:p>
        </w:tc>
        <w:tc>
          <w:tcPr>
            <w:tcW w:w="7382" w:type="dxa"/>
            <w:tcBorders>
              <w:left w:val="nil"/>
            </w:tcBorders>
            <w:shd w:val="clear" w:color="auto" w:fill="auto"/>
          </w:tcPr>
          <w:p w14:paraId="42517AC6" w14:textId="77777777" w:rsidR="001570FF" w:rsidRPr="008723BC" w:rsidRDefault="00B00D32" w:rsidP="001570FF">
            <w:r>
              <w:t>B. Voermans</w:t>
            </w:r>
          </w:p>
        </w:tc>
      </w:tr>
      <w:tr w:rsidR="000040B7" w14:paraId="234617C0" w14:textId="77777777" w:rsidTr="001570FF">
        <w:tc>
          <w:tcPr>
            <w:tcW w:w="1668" w:type="dxa"/>
            <w:tcBorders>
              <w:right w:val="nil"/>
            </w:tcBorders>
            <w:shd w:val="clear" w:color="auto" w:fill="auto"/>
          </w:tcPr>
          <w:p w14:paraId="0A903948" w14:textId="77777777" w:rsidR="001570FF" w:rsidRPr="008723BC" w:rsidRDefault="001570FF" w:rsidP="001570FF">
            <w:r w:rsidRPr="008723BC">
              <w:t>Datum</w:t>
            </w:r>
          </w:p>
        </w:tc>
        <w:tc>
          <w:tcPr>
            <w:tcW w:w="272" w:type="dxa"/>
            <w:tcBorders>
              <w:left w:val="nil"/>
              <w:right w:val="nil"/>
            </w:tcBorders>
            <w:shd w:val="clear" w:color="auto" w:fill="auto"/>
          </w:tcPr>
          <w:p w14:paraId="59F23C72" w14:textId="77777777" w:rsidR="001570FF" w:rsidRPr="008723BC" w:rsidRDefault="001570FF" w:rsidP="001570FF">
            <w:r>
              <w:t>:</w:t>
            </w:r>
          </w:p>
        </w:tc>
        <w:tc>
          <w:tcPr>
            <w:tcW w:w="7382" w:type="dxa"/>
            <w:tcBorders>
              <w:left w:val="nil"/>
            </w:tcBorders>
            <w:shd w:val="clear" w:color="auto" w:fill="auto"/>
          </w:tcPr>
          <w:p w14:paraId="3D05D195" w14:textId="560B6548" w:rsidR="001570FF" w:rsidRPr="008723BC" w:rsidRDefault="00DF6717" w:rsidP="001570FF">
            <w:r>
              <w:t>05-12</w:t>
            </w:r>
            <w:r w:rsidR="00B00D32">
              <w:t>-2019</w:t>
            </w:r>
          </w:p>
        </w:tc>
      </w:tr>
      <w:tr w:rsidR="000040B7" w14:paraId="1F65EE4D" w14:textId="77777777" w:rsidTr="001570FF">
        <w:tc>
          <w:tcPr>
            <w:tcW w:w="1668" w:type="dxa"/>
            <w:tcBorders>
              <w:right w:val="nil"/>
            </w:tcBorders>
            <w:shd w:val="clear" w:color="auto" w:fill="auto"/>
          </w:tcPr>
          <w:p w14:paraId="5309D353" w14:textId="77777777" w:rsidR="001570FF" w:rsidRPr="008723BC" w:rsidRDefault="001570FF" w:rsidP="001570FF">
            <w:r w:rsidRPr="008723BC">
              <w:t>Versie</w:t>
            </w:r>
          </w:p>
        </w:tc>
        <w:tc>
          <w:tcPr>
            <w:tcW w:w="272" w:type="dxa"/>
            <w:tcBorders>
              <w:left w:val="nil"/>
              <w:right w:val="nil"/>
            </w:tcBorders>
            <w:shd w:val="clear" w:color="auto" w:fill="auto"/>
          </w:tcPr>
          <w:p w14:paraId="3AFD084B" w14:textId="77777777" w:rsidR="001570FF" w:rsidRPr="008723BC" w:rsidRDefault="001570FF" w:rsidP="001570FF">
            <w:r>
              <w:t>:</w:t>
            </w:r>
          </w:p>
        </w:tc>
        <w:tc>
          <w:tcPr>
            <w:tcW w:w="7382" w:type="dxa"/>
            <w:tcBorders>
              <w:left w:val="nil"/>
            </w:tcBorders>
            <w:shd w:val="clear" w:color="auto" w:fill="auto"/>
          </w:tcPr>
          <w:p w14:paraId="183409BA" w14:textId="6E5F8AD4" w:rsidR="001570FF" w:rsidRPr="008723BC" w:rsidRDefault="00B44AE1" w:rsidP="001570FF">
            <w:r>
              <w:t>3</w:t>
            </w:r>
            <w:r w:rsidR="007578E9">
              <w:t>.2</w:t>
            </w:r>
          </w:p>
        </w:tc>
      </w:tr>
    </w:tbl>
    <w:p w14:paraId="2473CFA0" w14:textId="77777777" w:rsidR="001570FF" w:rsidRPr="00156068" w:rsidRDefault="001570FF" w:rsidP="001570FF"/>
    <w:p w14:paraId="09F0E3D4" w14:textId="77777777" w:rsidR="00A40388" w:rsidRPr="003A255F" w:rsidRDefault="00A40388" w:rsidP="00A40388">
      <w:pPr>
        <w:pStyle w:val="Normaalweb"/>
        <w:rPr>
          <w:rFonts w:eastAsia="Times New Roman"/>
          <w:i/>
          <w:sz w:val="18"/>
          <w:szCs w:val="18"/>
        </w:rPr>
      </w:pPr>
      <w:r w:rsidRPr="003A255F">
        <w:rPr>
          <w:i/>
          <w:sz w:val="18"/>
          <w:szCs w:val="18"/>
        </w:rPr>
        <w:t xml:space="preserve">Het overnemen en vermenigvuldigen van (delen van) dit document ten behoeve van derden is slechts geoorloofd na schriftelijke toestemming van gemeente ‘s-Hertogenbosch. </w:t>
      </w:r>
      <w:r w:rsidRPr="003A255F">
        <w:rPr>
          <w:rFonts w:eastAsia="Times New Roman"/>
          <w:i/>
          <w:sz w:val="18"/>
          <w:szCs w:val="18"/>
        </w:rPr>
        <w:t xml:space="preserve">Dit document is enkel bestemd voor gebruik binnen de gemeente en geselecteerde gegadigden. Het kan persoonlijke beleidsopvattingen bevatten voor intern beraad als bedoeld in artikel 11 Wob. </w:t>
      </w:r>
    </w:p>
    <w:p w14:paraId="7960E00E" w14:textId="77777777" w:rsidR="001570FF" w:rsidRDefault="001570FF" w:rsidP="00A40388">
      <w:pPr>
        <w:rPr>
          <w:rFonts w:cs="Arial"/>
          <w:b/>
        </w:rPr>
      </w:pPr>
      <w:r>
        <w:br w:type="page"/>
      </w:r>
      <w:r w:rsidRPr="001C47DB">
        <w:rPr>
          <w:rFonts w:cs="Arial"/>
          <w:b/>
        </w:rPr>
        <w:lastRenderedPageBreak/>
        <w:t>Inhoudsopgave</w:t>
      </w:r>
    </w:p>
    <w:p w14:paraId="14806117" w14:textId="77777777" w:rsidR="00D55B7E" w:rsidRPr="001C47DB" w:rsidRDefault="00D55B7E" w:rsidP="00A40388">
      <w:pPr>
        <w:rPr>
          <w:rFonts w:cs="Arial"/>
          <w:b/>
        </w:rPr>
      </w:pPr>
    </w:p>
    <w:p w14:paraId="7996904A" w14:textId="70A143A8" w:rsidR="00DF6717" w:rsidRDefault="001570FF">
      <w:pPr>
        <w:pStyle w:val="Inhopg1"/>
        <w:tabs>
          <w:tab w:val="left" w:pos="400"/>
          <w:tab w:val="right" w:leader="dot" w:pos="9017"/>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6364191" w:history="1">
        <w:r w:rsidR="00DF6717" w:rsidRPr="00312E12">
          <w:rPr>
            <w:rStyle w:val="Hyperlink"/>
            <w:noProof/>
          </w:rPr>
          <w:t>1.</w:t>
        </w:r>
        <w:r w:rsidR="00DF6717">
          <w:rPr>
            <w:rFonts w:asciiTheme="minorHAnsi" w:eastAsiaTheme="minorEastAsia" w:hAnsiTheme="minorHAnsi" w:cstheme="minorBidi"/>
            <w:noProof/>
            <w:sz w:val="22"/>
            <w:szCs w:val="22"/>
          </w:rPr>
          <w:tab/>
        </w:r>
        <w:r w:rsidR="00DF6717" w:rsidRPr="00312E12">
          <w:rPr>
            <w:rStyle w:val="Hyperlink"/>
            <w:noProof/>
          </w:rPr>
          <w:t>Inleiding</w:t>
        </w:r>
        <w:r w:rsidR="00DF6717">
          <w:rPr>
            <w:noProof/>
            <w:webHidden/>
          </w:rPr>
          <w:tab/>
        </w:r>
        <w:r w:rsidR="00DF6717">
          <w:rPr>
            <w:noProof/>
            <w:webHidden/>
          </w:rPr>
          <w:fldChar w:fldCharType="begin"/>
        </w:r>
        <w:r w:rsidR="00DF6717">
          <w:rPr>
            <w:noProof/>
            <w:webHidden/>
          </w:rPr>
          <w:instrText xml:space="preserve"> PAGEREF _Toc26364191 \h </w:instrText>
        </w:r>
        <w:r w:rsidR="00DF6717">
          <w:rPr>
            <w:noProof/>
            <w:webHidden/>
          </w:rPr>
        </w:r>
        <w:r w:rsidR="00DF6717">
          <w:rPr>
            <w:noProof/>
            <w:webHidden/>
          </w:rPr>
          <w:fldChar w:fldCharType="separate"/>
        </w:r>
        <w:r w:rsidR="00DF6717">
          <w:rPr>
            <w:noProof/>
            <w:webHidden/>
          </w:rPr>
          <w:t>3</w:t>
        </w:r>
        <w:r w:rsidR="00DF6717">
          <w:rPr>
            <w:noProof/>
            <w:webHidden/>
          </w:rPr>
          <w:fldChar w:fldCharType="end"/>
        </w:r>
      </w:hyperlink>
    </w:p>
    <w:p w14:paraId="202A4E23" w14:textId="352C6D01"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192" w:history="1">
        <w:r w:rsidR="00DF6717" w:rsidRPr="00312E12">
          <w:rPr>
            <w:rStyle w:val="Hyperlink"/>
            <w:noProof/>
          </w:rPr>
          <w:t>1.1</w:t>
        </w:r>
        <w:r w:rsidR="00DF6717">
          <w:rPr>
            <w:rFonts w:asciiTheme="minorHAnsi" w:eastAsiaTheme="minorEastAsia" w:hAnsiTheme="minorHAnsi" w:cstheme="minorBidi"/>
            <w:noProof/>
            <w:sz w:val="22"/>
            <w:szCs w:val="22"/>
          </w:rPr>
          <w:tab/>
        </w:r>
        <w:r w:rsidR="00DF6717" w:rsidRPr="00312E12">
          <w:rPr>
            <w:rStyle w:val="Hyperlink"/>
            <w:noProof/>
          </w:rPr>
          <w:t>Algemeen</w:t>
        </w:r>
        <w:r w:rsidR="00DF6717">
          <w:rPr>
            <w:noProof/>
            <w:webHidden/>
          </w:rPr>
          <w:tab/>
        </w:r>
        <w:r w:rsidR="00DF6717">
          <w:rPr>
            <w:noProof/>
            <w:webHidden/>
          </w:rPr>
          <w:fldChar w:fldCharType="begin"/>
        </w:r>
        <w:r w:rsidR="00DF6717">
          <w:rPr>
            <w:noProof/>
            <w:webHidden/>
          </w:rPr>
          <w:instrText xml:space="preserve"> PAGEREF _Toc26364192 \h </w:instrText>
        </w:r>
        <w:r w:rsidR="00DF6717">
          <w:rPr>
            <w:noProof/>
            <w:webHidden/>
          </w:rPr>
        </w:r>
        <w:r w:rsidR="00DF6717">
          <w:rPr>
            <w:noProof/>
            <w:webHidden/>
          </w:rPr>
          <w:fldChar w:fldCharType="separate"/>
        </w:r>
        <w:r w:rsidR="00DF6717">
          <w:rPr>
            <w:noProof/>
            <w:webHidden/>
          </w:rPr>
          <w:t>3</w:t>
        </w:r>
        <w:r w:rsidR="00DF6717">
          <w:rPr>
            <w:noProof/>
            <w:webHidden/>
          </w:rPr>
          <w:fldChar w:fldCharType="end"/>
        </w:r>
      </w:hyperlink>
    </w:p>
    <w:p w14:paraId="120453E2" w14:textId="3AABE3B9"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193" w:history="1">
        <w:r w:rsidR="00DF6717" w:rsidRPr="00312E12">
          <w:rPr>
            <w:rStyle w:val="Hyperlink"/>
            <w:noProof/>
          </w:rPr>
          <w:t>1.2</w:t>
        </w:r>
        <w:r w:rsidR="00DF6717">
          <w:rPr>
            <w:rFonts w:asciiTheme="minorHAnsi" w:eastAsiaTheme="minorEastAsia" w:hAnsiTheme="minorHAnsi" w:cstheme="minorBidi"/>
            <w:noProof/>
            <w:sz w:val="22"/>
            <w:szCs w:val="22"/>
          </w:rPr>
          <w:tab/>
        </w:r>
        <w:r w:rsidR="00DF6717" w:rsidRPr="00312E12">
          <w:rPr>
            <w:rStyle w:val="Hyperlink"/>
            <w:noProof/>
          </w:rPr>
          <w:t>Leeswijzer</w:t>
        </w:r>
        <w:r w:rsidR="00DF6717">
          <w:rPr>
            <w:noProof/>
            <w:webHidden/>
          </w:rPr>
          <w:tab/>
        </w:r>
        <w:r w:rsidR="00DF6717">
          <w:rPr>
            <w:noProof/>
            <w:webHidden/>
          </w:rPr>
          <w:fldChar w:fldCharType="begin"/>
        </w:r>
        <w:r w:rsidR="00DF6717">
          <w:rPr>
            <w:noProof/>
            <w:webHidden/>
          </w:rPr>
          <w:instrText xml:space="preserve"> PAGEREF _Toc26364193 \h </w:instrText>
        </w:r>
        <w:r w:rsidR="00DF6717">
          <w:rPr>
            <w:noProof/>
            <w:webHidden/>
          </w:rPr>
        </w:r>
        <w:r w:rsidR="00DF6717">
          <w:rPr>
            <w:noProof/>
            <w:webHidden/>
          </w:rPr>
          <w:fldChar w:fldCharType="separate"/>
        </w:r>
        <w:r w:rsidR="00DF6717">
          <w:rPr>
            <w:noProof/>
            <w:webHidden/>
          </w:rPr>
          <w:t>3</w:t>
        </w:r>
        <w:r w:rsidR="00DF6717">
          <w:rPr>
            <w:noProof/>
            <w:webHidden/>
          </w:rPr>
          <w:fldChar w:fldCharType="end"/>
        </w:r>
      </w:hyperlink>
    </w:p>
    <w:p w14:paraId="4B12BD4C" w14:textId="0832E465"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194" w:history="1">
        <w:r w:rsidR="00DF6717" w:rsidRPr="00312E12">
          <w:rPr>
            <w:rStyle w:val="Hyperlink"/>
            <w:noProof/>
          </w:rPr>
          <w:t>1.3</w:t>
        </w:r>
        <w:r w:rsidR="00DF6717">
          <w:rPr>
            <w:rFonts w:asciiTheme="minorHAnsi" w:eastAsiaTheme="minorEastAsia" w:hAnsiTheme="minorHAnsi" w:cstheme="minorBidi"/>
            <w:noProof/>
            <w:sz w:val="22"/>
            <w:szCs w:val="22"/>
          </w:rPr>
          <w:tab/>
        </w:r>
        <w:r w:rsidR="00DF6717" w:rsidRPr="00312E12">
          <w:rPr>
            <w:rStyle w:val="Hyperlink"/>
            <w:noProof/>
          </w:rPr>
          <w:t>Hebt u vragen?</w:t>
        </w:r>
        <w:r w:rsidR="00DF6717">
          <w:rPr>
            <w:noProof/>
            <w:webHidden/>
          </w:rPr>
          <w:tab/>
        </w:r>
        <w:r w:rsidR="00DF6717">
          <w:rPr>
            <w:noProof/>
            <w:webHidden/>
          </w:rPr>
          <w:fldChar w:fldCharType="begin"/>
        </w:r>
        <w:r w:rsidR="00DF6717">
          <w:rPr>
            <w:noProof/>
            <w:webHidden/>
          </w:rPr>
          <w:instrText xml:space="preserve"> PAGEREF _Toc26364194 \h </w:instrText>
        </w:r>
        <w:r w:rsidR="00DF6717">
          <w:rPr>
            <w:noProof/>
            <w:webHidden/>
          </w:rPr>
        </w:r>
        <w:r w:rsidR="00DF6717">
          <w:rPr>
            <w:noProof/>
            <w:webHidden/>
          </w:rPr>
          <w:fldChar w:fldCharType="separate"/>
        </w:r>
        <w:r w:rsidR="00DF6717">
          <w:rPr>
            <w:noProof/>
            <w:webHidden/>
          </w:rPr>
          <w:t>4</w:t>
        </w:r>
        <w:r w:rsidR="00DF6717">
          <w:rPr>
            <w:noProof/>
            <w:webHidden/>
          </w:rPr>
          <w:fldChar w:fldCharType="end"/>
        </w:r>
      </w:hyperlink>
    </w:p>
    <w:p w14:paraId="28F4EF4B" w14:textId="49275845" w:rsidR="00DF6717" w:rsidRDefault="007578E9">
      <w:pPr>
        <w:pStyle w:val="Inhopg1"/>
        <w:tabs>
          <w:tab w:val="left" w:pos="400"/>
          <w:tab w:val="right" w:leader="dot" w:pos="9017"/>
        </w:tabs>
        <w:rPr>
          <w:rFonts w:asciiTheme="minorHAnsi" w:eastAsiaTheme="minorEastAsia" w:hAnsiTheme="minorHAnsi" w:cstheme="minorBidi"/>
          <w:noProof/>
          <w:sz w:val="22"/>
          <w:szCs w:val="22"/>
        </w:rPr>
      </w:pPr>
      <w:hyperlink w:anchor="_Toc26364195" w:history="1">
        <w:r w:rsidR="00DF6717" w:rsidRPr="00312E12">
          <w:rPr>
            <w:rStyle w:val="Hyperlink"/>
            <w:noProof/>
          </w:rPr>
          <w:t>2.</w:t>
        </w:r>
        <w:r w:rsidR="00DF6717">
          <w:rPr>
            <w:rFonts w:asciiTheme="minorHAnsi" w:eastAsiaTheme="minorEastAsia" w:hAnsiTheme="minorHAnsi" w:cstheme="minorBidi"/>
            <w:noProof/>
            <w:sz w:val="22"/>
            <w:szCs w:val="22"/>
          </w:rPr>
          <w:tab/>
        </w:r>
        <w:r w:rsidR="00DF6717" w:rsidRPr="00312E12">
          <w:rPr>
            <w:rStyle w:val="Hyperlink"/>
            <w:noProof/>
          </w:rPr>
          <w:t>Opdrachtbeschrijving</w:t>
        </w:r>
        <w:r w:rsidR="00DF6717">
          <w:rPr>
            <w:noProof/>
            <w:webHidden/>
          </w:rPr>
          <w:tab/>
        </w:r>
        <w:r w:rsidR="00DF6717">
          <w:rPr>
            <w:noProof/>
            <w:webHidden/>
          </w:rPr>
          <w:fldChar w:fldCharType="begin"/>
        </w:r>
        <w:r w:rsidR="00DF6717">
          <w:rPr>
            <w:noProof/>
            <w:webHidden/>
          </w:rPr>
          <w:instrText xml:space="preserve"> PAGEREF _Toc26364195 \h </w:instrText>
        </w:r>
        <w:r w:rsidR="00DF6717">
          <w:rPr>
            <w:noProof/>
            <w:webHidden/>
          </w:rPr>
        </w:r>
        <w:r w:rsidR="00DF6717">
          <w:rPr>
            <w:noProof/>
            <w:webHidden/>
          </w:rPr>
          <w:fldChar w:fldCharType="separate"/>
        </w:r>
        <w:r w:rsidR="00DF6717">
          <w:rPr>
            <w:noProof/>
            <w:webHidden/>
          </w:rPr>
          <w:t>5</w:t>
        </w:r>
        <w:r w:rsidR="00DF6717">
          <w:rPr>
            <w:noProof/>
            <w:webHidden/>
          </w:rPr>
          <w:fldChar w:fldCharType="end"/>
        </w:r>
      </w:hyperlink>
    </w:p>
    <w:p w14:paraId="578CCC30" w14:textId="23265D32"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196" w:history="1">
        <w:r w:rsidR="00DF6717" w:rsidRPr="00312E12">
          <w:rPr>
            <w:rStyle w:val="Hyperlink"/>
            <w:noProof/>
          </w:rPr>
          <w:t>2.1</w:t>
        </w:r>
        <w:r w:rsidR="00DF6717">
          <w:rPr>
            <w:rFonts w:asciiTheme="minorHAnsi" w:eastAsiaTheme="minorEastAsia" w:hAnsiTheme="minorHAnsi" w:cstheme="minorBidi"/>
            <w:noProof/>
            <w:sz w:val="22"/>
            <w:szCs w:val="22"/>
          </w:rPr>
          <w:tab/>
        </w:r>
        <w:r w:rsidR="00DF6717" w:rsidRPr="00312E12">
          <w:rPr>
            <w:rStyle w:val="Hyperlink"/>
            <w:noProof/>
          </w:rPr>
          <w:t>Algemeen</w:t>
        </w:r>
        <w:r w:rsidR="00DF6717">
          <w:rPr>
            <w:noProof/>
            <w:webHidden/>
          </w:rPr>
          <w:tab/>
        </w:r>
        <w:r w:rsidR="00DF6717">
          <w:rPr>
            <w:noProof/>
            <w:webHidden/>
          </w:rPr>
          <w:fldChar w:fldCharType="begin"/>
        </w:r>
        <w:r w:rsidR="00DF6717">
          <w:rPr>
            <w:noProof/>
            <w:webHidden/>
          </w:rPr>
          <w:instrText xml:space="preserve"> PAGEREF _Toc26364196 \h </w:instrText>
        </w:r>
        <w:r w:rsidR="00DF6717">
          <w:rPr>
            <w:noProof/>
            <w:webHidden/>
          </w:rPr>
        </w:r>
        <w:r w:rsidR="00DF6717">
          <w:rPr>
            <w:noProof/>
            <w:webHidden/>
          </w:rPr>
          <w:fldChar w:fldCharType="separate"/>
        </w:r>
        <w:r w:rsidR="00DF6717">
          <w:rPr>
            <w:noProof/>
            <w:webHidden/>
          </w:rPr>
          <w:t>5</w:t>
        </w:r>
        <w:r w:rsidR="00DF6717">
          <w:rPr>
            <w:noProof/>
            <w:webHidden/>
          </w:rPr>
          <w:fldChar w:fldCharType="end"/>
        </w:r>
      </w:hyperlink>
    </w:p>
    <w:p w14:paraId="4F823344" w14:textId="64B565F6"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197" w:history="1">
        <w:r w:rsidR="00DF6717" w:rsidRPr="00312E12">
          <w:rPr>
            <w:rStyle w:val="Hyperlink"/>
            <w:noProof/>
          </w:rPr>
          <w:t>2.2</w:t>
        </w:r>
        <w:r w:rsidR="00DF6717">
          <w:rPr>
            <w:rFonts w:asciiTheme="minorHAnsi" w:eastAsiaTheme="minorEastAsia" w:hAnsiTheme="minorHAnsi" w:cstheme="minorBidi"/>
            <w:noProof/>
            <w:sz w:val="22"/>
            <w:szCs w:val="22"/>
          </w:rPr>
          <w:tab/>
        </w:r>
        <w:r w:rsidR="00DF6717" w:rsidRPr="00312E12">
          <w:rPr>
            <w:rStyle w:val="Hyperlink"/>
            <w:noProof/>
          </w:rPr>
          <w:t>Opdrachtomschrijving</w:t>
        </w:r>
        <w:r w:rsidR="00DF6717">
          <w:rPr>
            <w:noProof/>
            <w:webHidden/>
          </w:rPr>
          <w:tab/>
        </w:r>
        <w:r w:rsidR="00DF6717">
          <w:rPr>
            <w:noProof/>
            <w:webHidden/>
          </w:rPr>
          <w:fldChar w:fldCharType="begin"/>
        </w:r>
        <w:r w:rsidR="00DF6717">
          <w:rPr>
            <w:noProof/>
            <w:webHidden/>
          </w:rPr>
          <w:instrText xml:space="preserve"> PAGEREF _Toc26364197 \h </w:instrText>
        </w:r>
        <w:r w:rsidR="00DF6717">
          <w:rPr>
            <w:noProof/>
            <w:webHidden/>
          </w:rPr>
        </w:r>
        <w:r w:rsidR="00DF6717">
          <w:rPr>
            <w:noProof/>
            <w:webHidden/>
          </w:rPr>
          <w:fldChar w:fldCharType="separate"/>
        </w:r>
        <w:r w:rsidR="00DF6717">
          <w:rPr>
            <w:noProof/>
            <w:webHidden/>
          </w:rPr>
          <w:t>6</w:t>
        </w:r>
        <w:r w:rsidR="00DF6717">
          <w:rPr>
            <w:noProof/>
            <w:webHidden/>
          </w:rPr>
          <w:fldChar w:fldCharType="end"/>
        </w:r>
      </w:hyperlink>
    </w:p>
    <w:p w14:paraId="50F58BC6" w14:textId="597B9D08"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198" w:history="1">
        <w:r w:rsidR="00DF6717" w:rsidRPr="00312E12">
          <w:rPr>
            <w:rStyle w:val="Hyperlink"/>
            <w:noProof/>
          </w:rPr>
          <w:t>2.3</w:t>
        </w:r>
        <w:r w:rsidR="00DF6717">
          <w:rPr>
            <w:rFonts w:asciiTheme="minorHAnsi" w:eastAsiaTheme="minorEastAsia" w:hAnsiTheme="minorHAnsi" w:cstheme="minorBidi"/>
            <w:noProof/>
            <w:sz w:val="22"/>
            <w:szCs w:val="22"/>
          </w:rPr>
          <w:tab/>
        </w:r>
        <w:r w:rsidR="00DF6717" w:rsidRPr="00312E12">
          <w:rPr>
            <w:rStyle w:val="Hyperlink"/>
            <w:noProof/>
          </w:rPr>
          <w:t>Contractvorm</w:t>
        </w:r>
        <w:r w:rsidR="00DF6717">
          <w:rPr>
            <w:noProof/>
            <w:webHidden/>
          </w:rPr>
          <w:tab/>
        </w:r>
        <w:r w:rsidR="00DF6717">
          <w:rPr>
            <w:noProof/>
            <w:webHidden/>
          </w:rPr>
          <w:fldChar w:fldCharType="begin"/>
        </w:r>
        <w:r w:rsidR="00DF6717">
          <w:rPr>
            <w:noProof/>
            <w:webHidden/>
          </w:rPr>
          <w:instrText xml:space="preserve"> PAGEREF _Toc26364198 \h </w:instrText>
        </w:r>
        <w:r w:rsidR="00DF6717">
          <w:rPr>
            <w:noProof/>
            <w:webHidden/>
          </w:rPr>
        </w:r>
        <w:r w:rsidR="00DF6717">
          <w:rPr>
            <w:noProof/>
            <w:webHidden/>
          </w:rPr>
          <w:fldChar w:fldCharType="separate"/>
        </w:r>
        <w:r w:rsidR="00DF6717">
          <w:rPr>
            <w:noProof/>
            <w:webHidden/>
          </w:rPr>
          <w:t>7</w:t>
        </w:r>
        <w:r w:rsidR="00DF6717">
          <w:rPr>
            <w:noProof/>
            <w:webHidden/>
          </w:rPr>
          <w:fldChar w:fldCharType="end"/>
        </w:r>
      </w:hyperlink>
    </w:p>
    <w:p w14:paraId="76FFFD1F" w14:textId="01FA9420" w:rsidR="00DF6717" w:rsidRDefault="007578E9">
      <w:pPr>
        <w:pStyle w:val="Inhopg1"/>
        <w:tabs>
          <w:tab w:val="left" w:pos="400"/>
          <w:tab w:val="right" w:leader="dot" w:pos="9017"/>
        </w:tabs>
        <w:rPr>
          <w:rFonts w:asciiTheme="minorHAnsi" w:eastAsiaTheme="minorEastAsia" w:hAnsiTheme="minorHAnsi" w:cstheme="minorBidi"/>
          <w:noProof/>
          <w:sz w:val="22"/>
          <w:szCs w:val="22"/>
        </w:rPr>
      </w:pPr>
      <w:hyperlink w:anchor="_Toc26364199" w:history="1">
        <w:r w:rsidR="00DF6717" w:rsidRPr="00312E12">
          <w:rPr>
            <w:rStyle w:val="Hyperlink"/>
            <w:noProof/>
          </w:rPr>
          <w:t>3.</w:t>
        </w:r>
        <w:r w:rsidR="00DF6717">
          <w:rPr>
            <w:rFonts w:asciiTheme="minorHAnsi" w:eastAsiaTheme="minorEastAsia" w:hAnsiTheme="minorHAnsi" w:cstheme="minorBidi"/>
            <w:noProof/>
            <w:sz w:val="22"/>
            <w:szCs w:val="22"/>
          </w:rPr>
          <w:tab/>
        </w:r>
        <w:r w:rsidR="00DF6717" w:rsidRPr="00312E12">
          <w:rPr>
            <w:rStyle w:val="Hyperlink"/>
            <w:noProof/>
          </w:rPr>
          <w:t>Aanbestedingsprocedure</w:t>
        </w:r>
        <w:r w:rsidR="00DF6717">
          <w:rPr>
            <w:noProof/>
            <w:webHidden/>
          </w:rPr>
          <w:tab/>
        </w:r>
        <w:r w:rsidR="00DF6717">
          <w:rPr>
            <w:noProof/>
            <w:webHidden/>
          </w:rPr>
          <w:fldChar w:fldCharType="begin"/>
        </w:r>
        <w:r w:rsidR="00DF6717">
          <w:rPr>
            <w:noProof/>
            <w:webHidden/>
          </w:rPr>
          <w:instrText xml:space="preserve"> PAGEREF _Toc26364199 \h </w:instrText>
        </w:r>
        <w:r w:rsidR="00DF6717">
          <w:rPr>
            <w:noProof/>
            <w:webHidden/>
          </w:rPr>
        </w:r>
        <w:r w:rsidR="00DF6717">
          <w:rPr>
            <w:noProof/>
            <w:webHidden/>
          </w:rPr>
          <w:fldChar w:fldCharType="separate"/>
        </w:r>
        <w:r w:rsidR="00DF6717">
          <w:rPr>
            <w:noProof/>
            <w:webHidden/>
          </w:rPr>
          <w:t>8</w:t>
        </w:r>
        <w:r w:rsidR="00DF6717">
          <w:rPr>
            <w:noProof/>
            <w:webHidden/>
          </w:rPr>
          <w:fldChar w:fldCharType="end"/>
        </w:r>
      </w:hyperlink>
    </w:p>
    <w:p w14:paraId="559E986E" w14:textId="415228D7"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200" w:history="1">
        <w:r w:rsidR="00DF6717" w:rsidRPr="00312E12">
          <w:rPr>
            <w:rStyle w:val="Hyperlink"/>
            <w:noProof/>
          </w:rPr>
          <w:t>3.1</w:t>
        </w:r>
        <w:r w:rsidR="00DF6717">
          <w:rPr>
            <w:rFonts w:asciiTheme="minorHAnsi" w:eastAsiaTheme="minorEastAsia" w:hAnsiTheme="minorHAnsi" w:cstheme="minorBidi"/>
            <w:noProof/>
            <w:sz w:val="22"/>
            <w:szCs w:val="22"/>
          </w:rPr>
          <w:tab/>
        </w:r>
        <w:r w:rsidR="00DF6717" w:rsidRPr="00312E12">
          <w:rPr>
            <w:rStyle w:val="Hyperlink"/>
            <w:noProof/>
          </w:rPr>
          <w:t>Stappen aanbestedingsprocedure</w:t>
        </w:r>
        <w:r w:rsidR="00DF6717">
          <w:rPr>
            <w:noProof/>
            <w:webHidden/>
          </w:rPr>
          <w:tab/>
        </w:r>
        <w:r w:rsidR="00DF6717">
          <w:rPr>
            <w:noProof/>
            <w:webHidden/>
          </w:rPr>
          <w:fldChar w:fldCharType="begin"/>
        </w:r>
        <w:r w:rsidR="00DF6717">
          <w:rPr>
            <w:noProof/>
            <w:webHidden/>
          </w:rPr>
          <w:instrText xml:space="preserve"> PAGEREF _Toc26364200 \h </w:instrText>
        </w:r>
        <w:r w:rsidR="00DF6717">
          <w:rPr>
            <w:noProof/>
            <w:webHidden/>
          </w:rPr>
        </w:r>
        <w:r w:rsidR="00DF6717">
          <w:rPr>
            <w:noProof/>
            <w:webHidden/>
          </w:rPr>
          <w:fldChar w:fldCharType="separate"/>
        </w:r>
        <w:r w:rsidR="00DF6717">
          <w:rPr>
            <w:noProof/>
            <w:webHidden/>
          </w:rPr>
          <w:t>8</w:t>
        </w:r>
        <w:r w:rsidR="00DF6717">
          <w:rPr>
            <w:noProof/>
            <w:webHidden/>
          </w:rPr>
          <w:fldChar w:fldCharType="end"/>
        </w:r>
      </w:hyperlink>
    </w:p>
    <w:p w14:paraId="404A8BB4" w14:textId="553C955D"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201" w:history="1">
        <w:r w:rsidR="00DF6717" w:rsidRPr="00312E12">
          <w:rPr>
            <w:rStyle w:val="Hyperlink"/>
            <w:noProof/>
          </w:rPr>
          <w:t>3.2</w:t>
        </w:r>
        <w:r w:rsidR="00DF6717">
          <w:rPr>
            <w:rFonts w:asciiTheme="minorHAnsi" w:eastAsiaTheme="minorEastAsia" w:hAnsiTheme="minorHAnsi" w:cstheme="minorBidi"/>
            <w:noProof/>
            <w:sz w:val="22"/>
            <w:szCs w:val="22"/>
          </w:rPr>
          <w:tab/>
        </w:r>
        <w:r w:rsidR="00DF6717" w:rsidRPr="00312E12">
          <w:rPr>
            <w:rStyle w:val="Hyperlink"/>
            <w:noProof/>
          </w:rPr>
          <w:t>Aantal te selecteren partijen</w:t>
        </w:r>
        <w:r w:rsidR="00DF6717">
          <w:rPr>
            <w:noProof/>
            <w:webHidden/>
          </w:rPr>
          <w:tab/>
        </w:r>
        <w:r w:rsidR="00DF6717">
          <w:rPr>
            <w:noProof/>
            <w:webHidden/>
          </w:rPr>
          <w:fldChar w:fldCharType="begin"/>
        </w:r>
        <w:r w:rsidR="00DF6717">
          <w:rPr>
            <w:noProof/>
            <w:webHidden/>
          </w:rPr>
          <w:instrText xml:space="preserve"> PAGEREF _Toc26364201 \h </w:instrText>
        </w:r>
        <w:r w:rsidR="00DF6717">
          <w:rPr>
            <w:noProof/>
            <w:webHidden/>
          </w:rPr>
        </w:r>
        <w:r w:rsidR="00DF6717">
          <w:rPr>
            <w:noProof/>
            <w:webHidden/>
          </w:rPr>
          <w:fldChar w:fldCharType="separate"/>
        </w:r>
        <w:r w:rsidR="00DF6717">
          <w:rPr>
            <w:noProof/>
            <w:webHidden/>
          </w:rPr>
          <w:t>8</w:t>
        </w:r>
        <w:r w:rsidR="00DF6717">
          <w:rPr>
            <w:noProof/>
            <w:webHidden/>
          </w:rPr>
          <w:fldChar w:fldCharType="end"/>
        </w:r>
      </w:hyperlink>
    </w:p>
    <w:p w14:paraId="06DE46C5" w14:textId="067244C9"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202" w:history="1">
        <w:r w:rsidR="00DF6717" w:rsidRPr="00312E12">
          <w:rPr>
            <w:rStyle w:val="Hyperlink"/>
            <w:noProof/>
          </w:rPr>
          <w:t>3.3</w:t>
        </w:r>
        <w:r w:rsidR="00DF6717">
          <w:rPr>
            <w:rFonts w:asciiTheme="minorHAnsi" w:eastAsiaTheme="minorEastAsia" w:hAnsiTheme="minorHAnsi" w:cstheme="minorBidi"/>
            <w:noProof/>
            <w:sz w:val="22"/>
            <w:szCs w:val="22"/>
          </w:rPr>
          <w:tab/>
        </w:r>
        <w:r w:rsidR="00DF6717" w:rsidRPr="00312E12">
          <w:rPr>
            <w:rStyle w:val="Hyperlink"/>
            <w:noProof/>
          </w:rPr>
          <w:t>Planning van de aanbesteding</w:t>
        </w:r>
        <w:r w:rsidR="00DF6717">
          <w:rPr>
            <w:noProof/>
            <w:webHidden/>
          </w:rPr>
          <w:tab/>
        </w:r>
        <w:r w:rsidR="00DF6717">
          <w:rPr>
            <w:noProof/>
            <w:webHidden/>
          </w:rPr>
          <w:fldChar w:fldCharType="begin"/>
        </w:r>
        <w:r w:rsidR="00DF6717">
          <w:rPr>
            <w:noProof/>
            <w:webHidden/>
          </w:rPr>
          <w:instrText xml:space="preserve"> PAGEREF _Toc26364202 \h </w:instrText>
        </w:r>
        <w:r w:rsidR="00DF6717">
          <w:rPr>
            <w:noProof/>
            <w:webHidden/>
          </w:rPr>
        </w:r>
        <w:r w:rsidR="00DF6717">
          <w:rPr>
            <w:noProof/>
            <w:webHidden/>
          </w:rPr>
          <w:fldChar w:fldCharType="separate"/>
        </w:r>
        <w:r w:rsidR="00DF6717">
          <w:rPr>
            <w:noProof/>
            <w:webHidden/>
          </w:rPr>
          <w:t>9</w:t>
        </w:r>
        <w:r w:rsidR="00DF6717">
          <w:rPr>
            <w:noProof/>
            <w:webHidden/>
          </w:rPr>
          <w:fldChar w:fldCharType="end"/>
        </w:r>
      </w:hyperlink>
    </w:p>
    <w:p w14:paraId="184DA6E5" w14:textId="69A12DC1"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203" w:history="1">
        <w:r w:rsidR="00DF6717" w:rsidRPr="00312E12">
          <w:rPr>
            <w:rStyle w:val="Hyperlink"/>
            <w:noProof/>
          </w:rPr>
          <w:t>3.4</w:t>
        </w:r>
        <w:r w:rsidR="00DF6717">
          <w:rPr>
            <w:rFonts w:asciiTheme="minorHAnsi" w:eastAsiaTheme="minorEastAsia" w:hAnsiTheme="minorHAnsi" w:cstheme="minorBidi"/>
            <w:noProof/>
            <w:sz w:val="22"/>
            <w:szCs w:val="22"/>
          </w:rPr>
          <w:tab/>
        </w:r>
        <w:r w:rsidR="00DF6717" w:rsidRPr="00312E12">
          <w:rPr>
            <w:rStyle w:val="Hyperlink"/>
            <w:noProof/>
          </w:rPr>
          <w:t>Waar moet uw aanmelding aan voldoen?</w:t>
        </w:r>
        <w:r w:rsidR="00DF6717">
          <w:rPr>
            <w:noProof/>
            <w:webHidden/>
          </w:rPr>
          <w:tab/>
        </w:r>
        <w:r w:rsidR="00DF6717">
          <w:rPr>
            <w:noProof/>
            <w:webHidden/>
          </w:rPr>
          <w:fldChar w:fldCharType="begin"/>
        </w:r>
        <w:r w:rsidR="00DF6717">
          <w:rPr>
            <w:noProof/>
            <w:webHidden/>
          </w:rPr>
          <w:instrText xml:space="preserve"> PAGEREF _Toc26364203 \h </w:instrText>
        </w:r>
        <w:r w:rsidR="00DF6717">
          <w:rPr>
            <w:noProof/>
            <w:webHidden/>
          </w:rPr>
        </w:r>
        <w:r w:rsidR="00DF6717">
          <w:rPr>
            <w:noProof/>
            <w:webHidden/>
          </w:rPr>
          <w:fldChar w:fldCharType="separate"/>
        </w:r>
        <w:r w:rsidR="00DF6717">
          <w:rPr>
            <w:noProof/>
            <w:webHidden/>
          </w:rPr>
          <w:t>9</w:t>
        </w:r>
        <w:r w:rsidR="00DF6717">
          <w:rPr>
            <w:noProof/>
            <w:webHidden/>
          </w:rPr>
          <w:fldChar w:fldCharType="end"/>
        </w:r>
      </w:hyperlink>
    </w:p>
    <w:p w14:paraId="760862EC" w14:textId="7DEA0173"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204" w:history="1">
        <w:r w:rsidR="00DF6717" w:rsidRPr="00312E12">
          <w:rPr>
            <w:rStyle w:val="Hyperlink"/>
            <w:noProof/>
          </w:rPr>
          <w:t>3.5</w:t>
        </w:r>
        <w:r w:rsidR="00DF6717">
          <w:rPr>
            <w:rFonts w:asciiTheme="minorHAnsi" w:eastAsiaTheme="minorEastAsia" w:hAnsiTheme="minorHAnsi" w:cstheme="minorBidi"/>
            <w:noProof/>
            <w:sz w:val="22"/>
            <w:szCs w:val="22"/>
          </w:rPr>
          <w:tab/>
        </w:r>
        <w:r w:rsidR="00DF6717" w:rsidRPr="00312E12">
          <w:rPr>
            <w:rStyle w:val="Hyperlink"/>
            <w:noProof/>
          </w:rPr>
          <w:t>Taal</w:t>
        </w:r>
        <w:r w:rsidR="00DF6717">
          <w:rPr>
            <w:noProof/>
            <w:webHidden/>
          </w:rPr>
          <w:tab/>
        </w:r>
        <w:r w:rsidR="00DF6717">
          <w:rPr>
            <w:noProof/>
            <w:webHidden/>
          </w:rPr>
          <w:fldChar w:fldCharType="begin"/>
        </w:r>
        <w:r w:rsidR="00DF6717">
          <w:rPr>
            <w:noProof/>
            <w:webHidden/>
          </w:rPr>
          <w:instrText xml:space="preserve"> PAGEREF _Toc26364204 \h </w:instrText>
        </w:r>
        <w:r w:rsidR="00DF6717">
          <w:rPr>
            <w:noProof/>
            <w:webHidden/>
          </w:rPr>
        </w:r>
        <w:r w:rsidR="00DF6717">
          <w:rPr>
            <w:noProof/>
            <w:webHidden/>
          </w:rPr>
          <w:fldChar w:fldCharType="separate"/>
        </w:r>
        <w:r w:rsidR="00DF6717">
          <w:rPr>
            <w:noProof/>
            <w:webHidden/>
          </w:rPr>
          <w:t>9</w:t>
        </w:r>
        <w:r w:rsidR="00DF6717">
          <w:rPr>
            <w:noProof/>
            <w:webHidden/>
          </w:rPr>
          <w:fldChar w:fldCharType="end"/>
        </w:r>
      </w:hyperlink>
    </w:p>
    <w:p w14:paraId="3AC7FFBB" w14:textId="48480F26"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205" w:history="1">
        <w:r w:rsidR="00DF6717" w:rsidRPr="00312E12">
          <w:rPr>
            <w:rStyle w:val="Hyperlink"/>
            <w:noProof/>
          </w:rPr>
          <w:t>3.6</w:t>
        </w:r>
        <w:r w:rsidR="00DF6717">
          <w:rPr>
            <w:rFonts w:asciiTheme="minorHAnsi" w:eastAsiaTheme="minorEastAsia" w:hAnsiTheme="minorHAnsi" w:cstheme="minorBidi"/>
            <w:noProof/>
            <w:sz w:val="22"/>
            <w:szCs w:val="22"/>
          </w:rPr>
          <w:tab/>
        </w:r>
        <w:r w:rsidR="00DF6717" w:rsidRPr="00312E12">
          <w:rPr>
            <w:rStyle w:val="Hyperlink"/>
            <w:noProof/>
          </w:rPr>
          <w:t>Hoe deelt u uw aanmelding in?</w:t>
        </w:r>
        <w:r w:rsidR="00DF6717">
          <w:rPr>
            <w:noProof/>
            <w:webHidden/>
          </w:rPr>
          <w:tab/>
        </w:r>
        <w:r w:rsidR="00DF6717">
          <w:rPr>
            <w:noProof/>
            <w:webHidden/>
          </w:rPr>
          <w:fldChar w:fldCharType="begin"/>
        </w:r>
        <w:r w:rsidR="00DF6717">
          <w:rPr>
            <w:noProof/>
            <w:webHidden/>
          </w:rPr>
          <w:instrText xml:space="preserve"> PAGEREF _Toc26364205 \h </w:instrText>
        </w:r>
        <w:r w:rsidR="00DF6717">
          <w:rPr>
            <w:noProof/>
            <w:webHidden/>
          </w:rPr>
        </w:r>
        <w:r w:rsidR="00DF6717">
          <w:rPr>
            <w:noProof/>
            <w:webHidden/>
          </w:rPr>
          <w:fldChar w:fldCharType="separate"/>
        </w:r>
        <w:r w:rsidR="00DF6717">
          <w:rPr>
            <w:noProof/>
            <w:webHidden/>
          </w:rPr>
          <w:t>9</w:t>
        </w:r>
        <w:r w:rsidR="00DF6717">
          <w:rPr>
            <w:noProof/>
            <w:webHidden/>
          </w:rPr>
          <w:fldChar w:fldCharType="end"/>
        </w:r>
      </w:hyperlink>
    </w:p>
    <w:p w14:paraId="25AA767C" w14:textId="32DC5258"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206" w:history="1">
        <w:r w:rsidR="00DF6717" w:rsidRPr="00312E12">
          <w:rPr>
            <w:rStyle w:val="Hyperlink"/>
            <w:noProof/>
          </w:rPr>
          <w:t>3.7</w:t>
        </w:r>
        <w:r w:rsidR="00DF6717">
          <w:rPr>
            <w:rFonts w:asciiTheme="minorHAnsi" w:eastAsiaTheme="minorEastAsia" w:hAnsiTheme="minorHAnsi" w:cstheme="minorBidi"/>
            <w:noProof/>
            <w:sz w:val="22"/>
            <w:szCs w:val="22"/>
          </w:rPr>
          <w:tab/>
        </w:r>
        <w:r w:rsidR="00DF6717" w:rsidRPr="00312E12">
          <w:rPr>
            <w:rStyle w:val="Hyperlink"/>
            <w:noProof/>
          </w:rPr>
          <w:t>Wie moet uw aanmelding ondertekenen?</w:t>
        </w:r>
        <w:r w:rsidR="00DF6717">
          <w:rPr>
            <w:noProof/>
            <w:webHidden/>
          </w:rPr>
          <w:tab/>
        </w:r>
        <w:r w:rsidR="00DF6717">
          <w:rPr>
            <w:noProof/>
            <w:webHidden/>
          </w:rPr>
          <w:fldChar w:fldCharType="begin"/>
        </w:r>
        <w:r w:rsidR="00DF6717">
          <w:rPr>
            <w:noProof/>
            <w:webHidden/>
          </w:rPr>
          <w:instrText xml:space="preserve"> PAGEREF _Toc26364206 \h </w:instrText>
        </w:r>
        <w:r w:rsidR="00DF6717">
          <w:rPr>
            <w:noProof/>
            <w:webHidden/>
          </w:rPr>
        </w:r>
        <w:r w:rsidR="00DF6717">
          <w:rPr>
            <w:noProof/>
            <w:webHidden/>
          </w:rPr>
          <w:fldChar w:fldCharType="separate"/>
        </w:r>
        <w:r w:rsidR="00DF6717">
          <w:rPr>
            <w:noProof/>
            <w:webHidden/>
          </w:rPr>
          <w:t>9</w:t>
        </w:r>
        <w:r w:rsidR="00DF6717">
          <w:rPr>
            <w:noProof/>
            <w:webHidden/>
          </w:rPr>
          <w:fldChar w:fldCharType="end"/>
        </w:r>
      </w:hyperlink>
    </w:p>
    <w:p w14:paraId="17904CD0" w14:textId="40F44ED9"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207" w:history="1">
        <w:r w:rsidR="00DF6717" w:rsidRPr="00312E12">
          <w:rPr>
            <w:rStyle w:val="Hyperlink"/>
            <w:noProof/>
          </w:rPr>
          <w:t>3.8</w:t>
        </w:r>
        <w:r w:rsidR="00DF6717">
          <w:rPr>
            <w:rFonts w:asciiTheme="minorHAnsi" w:eastAsiaTheme="minorEastAsia" w:hAnsiTheme="minorHAnsi" w:cstheme="minorBidi"/>
            <w:noProof/>
            <w:sz w:val="22"/>
            <w:szCs w:val="22"/>
          </w:rPr>
          <w:tab/>
        </w:r>
        <w:r w:rsidR="00DF6717" w:rsidRPr="00312E12">
          <w:rPr>
            <w:rStyle w:val="Hyperlink"/>
            <w:noProof/>
          </w:rPr>
          <w:t>Hoe dient u uw aanmelding in?</w:t>
        </w:r>
        <w:r w:rsidR="00DF6717">
          <w:rPr>
            <w:noProof/>
            <w:webHidden/>
          </w:rPr>
          <w:tab/>
        </w:r>
        <w:r w:rsidR="00DF6717">
          <w:rPr>
            <w:noProof/>
            <w:webHidden/>
          </w:rPr>
          <w:fldChar w:fldCharType="begin"/>
        </w:r>
        <w:r w:rsidR="00DF6717">
          <w:rPr>
            <w:noProof/>
            <w:webHidden/>
          </w:rPr>
          <w:instrText xml:space="preserve"> PAGEREF _Toc26364207 \h </w:instrText>
        </w:r>
        <w:r w:rsidR="00DF6717">
          <w:rPr>
            <w:noProof/>
            <w:webHidden/>
          </w:rPr>
        </w:r>
        <w:r w:rsidR="00DF6717">
          <w:rPr>
            <w:noProof/>
            <w:webHidden/>
          </w:rPr>
          <w:fldChar w:fldCharType="separate"/>
        </w:r>
        <w:r w:rsidR="00DF6717">
          <w:rPr>
            <w:noProof/>
            <w:webHidden/>
          </w:rPr>
          <w:t>10</w:t>
        </w:r>
        <w:r w:rsidR="00DF6717">
          <w:rPr>
            <w:noProof/>
            <w:webHidden/>
          </w:rPr>
          <w:fldChar w:fldCharType="end"/>
        </w:r>
      </w:hyperlink>
    </w:p>
    <w:p w14:paraId="15DF9245" w14:textId="38B5AA60"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208" w:history="1">
        <w:r w:rsidR="00DF6717" w:rsidRPr="00312E12">
          <w:rPr>
            <w:rStyle w:val="Hyperlink"/>
            <w:noProof/>
          </w:rPr>
          <w:t>3.9</w:t>
        </w:r>
        <w:r w:rsidR="00DF6717">
          <w:rPr>
            <w:rFonts w:asciiTheme="minorHAnsi" w:eastAsiaTheme="minorEastAsia" w:hAnsiTheme="minorHAnsi" w:cstheme="minorBidi"/>
            <w:noProof/>
            <w:sz w:val="22"/>
            <w:szCs w:val="22"/>
          </w:rPr>
          <w:tab/>
        </w:r>
        <w:r w:rsidR="00DF6717" w:rsidRPr="00312E12">
          <w:rPr>
            <w:rStyle w:val="Hyperlink"/>
            <w:noProof/>
          </w:rPr>
          <w:t>Voorwaarden aanmelding</w:t>
        </w:r>
        <w:r w:rsidR="00DF6717">
          <w:rPr>
            <w:noProof/>
            <w:webHidden/>
          </w:rPr>
          <w:tab/>
        </w:r>
        <w:r w:rsidR="00DF6717">
          <w:rPr>
            <w:noProof/>
            <w:webHidden/>
          </w:rPr>
          <w:fldChar w:fldCharType="begin"/>
        </w:r>
        <w:r w:rsidR="00DF6717">
          <w:rPr>
            <w:noProof/>
            <w:webHidden/>
          </w:rPr>
          <w:instrText xml:space="preserve"> PAGEREF _Toc26364208 \h </w:instrText>
        </w:r>
        <w:r w:rsidR="00DF6717">
          <w:rPr>
            <w:noProof/>
            <w:webHidden/>
          </w:rPr>
        </w:r>
        <w:r w:rsidR="00DF6717">
          <w:rPr>
            <w:noProof/>
            <w:webHidden/>
          </w:rPr>
          <w:fldChar w:fldCharType="separate"/>
        </w:r>
        <w:r w:rsidR="00DF6717">
          <w:rPr>
            <w:noProof/>
            <w:webHidden/>
          </w:rPr>
          <w:t>10</w:t>
        </w:r>
        <w:r w:rsidR="00DF6717">
          <w:rPr>
            <w:noProof/>
            <w:webHidden/>
          </w:rPr>
          <w:fldChar w:fldCharType="end"/>
        </w:r>
      </w:hyperlink>
    </w:p>
    <w:p w14:paraId="3CFB1837" w14:textId="5CAA0351"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209" w:history="1">
        <w:r w:rsidR="00DF6717" w:rsidRPr="00312E12">
          <w:rPr>
            <w:rStyle w:val="Hyperlink"/>
            <w:rFonts w:cs="Arial"/>
            <w:noProof/>
          </w:rPr>
          <w:t>3.10</w:t>
        </w:r>
        <w:r w:rsidR="00DF6717">
          <w:rPr>
            <w:rFonts w:asciiTheme="minorHAnsi" w:eastAsiaTheme="minorEastAsia" w:hAnsiTheme="minorHAnsi" w:cstheme="minorBidi"/>
            <w:noProof/>
            <w:sz w:val="22"/>
            <w:szCs w:val="22"/>
          </w:rPr>
          <w:tab/>
        </w:r>
        <w:r w:rsidR="00DF6717" w:rsidRPr="00312E12">
          <w:rPr>
            <w:rStyle w:val="Hyperlink"/>
            <w:rFonts w:cs="Arial"/>
            <w:noProof/>
          </w:rPr>
          <w:t>Gunningsfase</w:t>
        </w:r>
        <w:r w:rsidR="00DF6717">
          <w:rPr>
            <w:noProof/>
            <w:webHidden/>
          </w:rPr>
          <w:tab/>
        </w:r>
        <w:r w:rsidR="00DF6717">
          <w:rPr>
            <w:noProof/>
            <w:webHidden/>
          </w:rPr>
          <w:fldChar w:fldCharType="begin"/>
        </w:r>
        <w:r w:rsidR="00DF6717">
          <w:rPr>
            <w:noProof/>
            <w:webHidden/>
          </w:rPr>
          <w:instrText xml:space="preserve"> PAGEREF _Toc26364209 \h </w:instrText>
        </w:r>
        <w:r w:rsidR="00DF6717">
          <w:rPr>
            <w:noProof/>
            <w:webHidden/>
          </w:rPr>
        </w:r>
        <w:r w:rsidR="00DF6717">
          <w:rPr>
            <w:noProof/>
            <w:webHidden/>
          </w:rPr>
          <w:fldChar w:fldCharType="separate"/>
        </w:r>
        <w:r w:rsidR="00DF6717">
          <w:rPr>
            <w:noProof/>
            <w:webHidden/>
          </w:rPr>
          <w:t>11</w:t>
        </w:r>
        <w:r w:rsidR="00DF6717">
          <w:rPr>
            <w:noProof/>
            <w:webHidden/>
          </w:rPr>
          <w:fldChar w:fldCharType="end"/>
        </w:r>
      </w:hyperlink>
    </w:p>
    <w:p w14:paraId="07DCC3D6" w14:textId="3C5B8441" w:rsidR="00DF6717" w:rsidRDefault="007578E9">
      <w:pPr>
        <w:pStyle w:val="Inhopg1"/>
        <w:tabs>
          <w:tab w:val="left" w:pos="400"/>
          <w:tab w:val="right" w:leader="dot" w:pos="9017"/>
        </w:tabs>
        <w:rPr>
          <w:rFonts w:asciiTheme="minorHAnsi" w:eastAsiaTheme="minorEastAsia" w:hAnsiTheme="minorHAnsi" w:cstheme="minorBidi"/>
          <w:noProof/>
          <w:sz w:val="22"/>
          <w:szCs w:val="22"/>
        </w:rPr>
      </w:pPr>
      <w:hyperlink w:anchor="_Toc26364210" w:history="1">
        <w:r w:rsidR="00DF6717" w:rsidRPr="00312E12">
          <w:rPr>
            <w:rStyle w:val="Hyperlink"/>
            <w:noProof/>
          </w:rPr>
          <w:t>4.</w:t>
        </w:r>
        <w:r w:rsidR="00DF6717">
          <w:rPr>
            <w:rFonts w:asciiTheme="minorHAnsi" w:eastAsiaTheme="minorEastAsia" w:hAnsiTheme="minorHAnsi" w:cstheme="minorBidi"/>
            <w:noProof/>
            <w:sz w:val="22"/>
            <w:szCs w:val="22"/>
          </w:rPr>
          <w:tab/>
        </w:r>
        <w:r w:rsidR="00DF6717" w:rsidRPr="00312E12">
          <w:rPr>
            <w:rStyle w:val="Hyperlink"/>
            <w:noProof/>
          </w:rPr>
          <w:t>Eisen aan de ondernemer</w:t>
        </w:r>
        <w:r w:rsidR="00DF6717">
          <w:rPr>
            <w:noProof/>
            <w:webHidden/>
          </w:rPr>
          <w:tab/>
        </w:r>
        <w:r w:rsidR="00DF6717">
          <w:rPr>
            <w:noProof/>
            <w:webHidden/>
          </w:rPr>
          <w:fldChar w:fldCharType="begin"/>
        </w:r>
        <w:r w:rsidR="00DF6717">
          <w:rPr>
            <w:noProof/>
            <w:webHidden/>
          </w:rPr>
          <w:instrText xml:space="preserve"> PAGEREF _Toc26364210 \h </w:instrText>
        </w:r>
        <w:r w:rsidR="00DF6717">
          <w:rPr>
            <w:noProof/>
            <w:webHidden/>
          </w:rPr>
        </w:r>
        <w:r w:rsidR="00DF6717">
          <w:rPr>
            <w:noProof/>
            <w:webHidden/>
          </w:rPr>
          <w:fldChar w:fldCharType="separate"/>
        </w:r>
        <w:r w:rsidR="00DF6717">
          <w:rPr>
            <w:noProof/>
            <w:webHidden/>
          </w:rPr>
          <w:t>12</w:t>
        </w:r>
        <w:r w:rsidR="00DF6717">
          <w:rPr>
            <w:noProof/>
            <w:webHidden/>
          </w:rPr>
          <w:fldChar w:fldCharType="end"/>
        </w:r>
      </w:hyperlink>
    </w:p>
    <w:p w14:paraId="3B5191A7" w14:textId="7F6A8B9B"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211" w:history="1">
        <w:r w:rsidR="00DF6717" w:rsidRPr="00312E12">
          <w:rPr>
            <w:rStyle w:val="Hyperlink"/>
            <w:noProof/>
          </w:rPr>
          <w:t>4.1</w:t>
        </w:r>
        <w:r w:rsidR="00DF6717">
          <w:rPr>
            <w:rFonts w:asciiTheme="minorHAnsi" w:eastAsiaTheme="minorEastAsia" w:hAnsiTheme="minorHAnsi" w:cstheme="minorBidi"/>
            <w:noProof/>
            <w:sz w:val="22"/>
            <w:szCs w:val="22"/>
          </w:rPr>
          <w:tab/>
        </w:r>
        <w:r w:rsidR="00DF6717" w:rsidRPr="00312E12">
          <w:rPr>
            <w:rStyle w:val="Hyperlink"/>
            <w:noProof/>
          </w:rPr>
          <w:t>Uitsluitingsgronden</w:t>
        </w:r>
        <w:r w:rsidR="00DF6717">
          <w:rPr>
            <w:noProof/>
            <w:webHidden/>
          </w:rPr>
          <w:tab/>
        </w:r>
        <w:r w:rsidR="00DF6717">
          <w:rPr>
            <w:noProof/>
            <w:webHidden/>
          </w:rPr>
          <w:fldChar w:fldCharType="begin"/>
        </w:r>
        <w:r w:rsidR="00DF6717">
          <w:rPr>
            <w:noProof/>
            <w:webHidden/>
          </w:rPr>
          <w:instrText xml:space="preserve"> PAGEREF _Toc26364211 \h </w:instrText>
        </w:r>
        <w:r w:rsidR="00DF6717">
          <w:rPr>
            <w:noProof/>
            <w:webHidden/>
          </w:rPr>
        </w:r>
        <w:r w:rsidR="00DF6717">
          <w:rPr>
            <w:noProof/>
            <w:webHidden/>
          </w:rPr>
          <w:fldChar w:fldCharType="separate"/>
        </w:r>
        <w:r w:rsidR="00DF6717">
          <w:rPr>
            <w:noProof/>
            <w:webHidden/>
          </w:rPr>
          <w:t>12</w:t>
        </w:r>
        <w:r w:rsidR="00DF6717">
          <w:rPr>
            <w:noProof/>
            <w:webHidden/>
          </w:rPr>
          <w:fldChar w:fldCharType="end"/>
        </w:r>
      </w:hyperlink>
    </w:p>
    <w:p w14:paraId="434D9440" w14:textId="5A2A2F1A"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212" w:history="1">
        <w:r w:rsidR="00DF6717" w:rsidRPr="00312E12">
          <w:rPr>
            <w:rStyle w:val="Hyperlink"/>
            <w:noProof/>
          </w:rPr>
          <w:t>4.2</w:t>
        </w:r>
        <w:r w:rsidR="00DF6717">
          <w:rPr>
            <w:rFonts w:asciiTheme="minorHAnsi" w:eastAsiaTheme="minorEastAsia" w:hAnsiTheme="minorHAnsi" w:cstheme="minorBidi"/>
            <w:noProof/>
            <w:sz w:val="22"/>
            <w:szCs w:val="22"/>
          </w:rPr>
          <w:tab/>
        </w:r>
        <w:r w:rsidR="00DF6717" w:rsidRPr="00312E12">
          <w:rPr>
            <w:rStyle w:val="Hyperlink"/>
            <w:noProof/>
          </w:rPr>
          <w:t>Geschiktheidseisen – technische en beroepsbekwaamheden</w:t>
        </w:r>
        <w:r w:rsidR="00DF6717">
          <w:rPr>
            <w:noProof/>
            <w:webHidden/>
          </w:rPr>
          <w:tab/>
        </w:r>
        <w:r w:rsidR="00DF6717">
          <w:rPr>
            <w:noProof/>
            <w:webHidden/>
          </w:rPr>
          <w:fldChar w:fldCharType="begin"/>
        </w:r>
        <w:r w:rsidR="00DF6717">
          <w:rPr>
            <w:noProof/>
            <w:webHidden/>
          </w:rPr>
          <w:instrText xml:space="preserve"> PAGEREF _Toc26364212 \h </w:instrText>
        </w:r>
        <w:r w:rsidR="00DF6717">
          <w:rPr>
            <w:noProof/>
            <w:webHidden/>
          </w:rPr>
        </w:r>
        <w:r w:rsidR="00DF6717">
          <w:rPr>
            <w:noProof/>
            <w:webHidden/>
          </w:rPr>
          <w:fldChar w:fldCharType="separate"/>
        </w:r>
        <w:r w:rsidR="00DF6717">
          <w:rPr>
            <w:noProof/>
            <w:webHidden/>
          </w:rPr>
          <w:t>13</w:t>
        </w:r>
        <w:r w:rsidR="00DF6717">
          <w:rPr>
            <w:noProof/>
            <w:webHidden/>
          </w:rPr>
          <w:fldChar w:fldCharType="end"/>
        </w:r>
      </w:hyperlink>
    </w:p>
    <w:p w14:paraId="123D3A43" w14:textId="5D71C63F" w:rsidR="00DF6717" w:rsidRDefault="007578E9">
      <w:pPr>
        <w:pStyle w:val="Inhopg3"/>
        <w:tabs>
          <w:tab w:val="left" w:pos="1100"/>
          <w:tab w:val="right" w:leader="dot" w:pos="9017"/>
        </w:tabs>
        <w:rPr>
          <w:rFonts w:asciiTheme="minorHAnsi" w:eastAsiaTheme="minorEastAsia" w:hAnsiTheme="minorHAnsi" w:cstheme="minorBidi"/>
          <w:noProof/>
          <w:sz w:val="22"/>
          <w:szCs w:val="22"/>
        </w:rPr>
      </w:pPr>
      <w:hyperlink w:anchor="_Toc26364213" w:history="1">
        <w:r w:rsidR="00DF6717" w:rsidRPr="00312E12">
          <w:rPr>
            <w:rStyle w:val="Hyperlink"/>
            <w:rFonts w:cs="Arial"/>
            <w:bCs/>
            <w:noProof/>
          </w:rPr>
          <w:t>4.2.1</w:t>
        </w:r>
        <w:r w:rsidR="00DF6717">
          <w:rPr>
            <w:rFonts w:asciiTheme="minorHAnsi" w:eastAsiaTheme="minorEastAsia" w:hAnsiTheme="minorHAnsi" w:cstheme="minorBidi"/>
            <w:noProof/>
            <w:sz w:val="22"/>
            <w:szCs w:val="22"/>
          </w:rPr>
          <w:tab/>
        </w:r>
        <w:r w:rsidR="00DF6717" w:rsidRPr="00312E12">
          <w:rPr>
            <w:rStyle w:val="Hyperlink"/>
            <w:rFonts w:cs="Arial"/>
            <w:bCs/>
            <w:noProof/>
          </w:rPr>
          <w:t>Technische bekwaamheid</w:t>
        </w:r>
        <w:r w:rsidR="00DF6717">
          <w:rPr>
            <w:noProof/>
            <w:webHidden/>
          </w:rPr>
          <w:tab/>
        </w:r>
        <w:r w:rsidR="00DF6717">
          <w:rPr>
            <w:noProof/>
            <w:webHidden/>
          </w:rPr>
          <w:fldChar w:fldCharType="begin"/>
        </w:r>
        <w:r w:rsidR="00DF6717">
          <w:rPr>
            <w:noProof/>
            <w:webHidden/>
          </w:rPr>
          <w:instrText xml:space="preserve"> PAGEREF _Toc26364213 \h </w:instrText>
        </w:r>
        <w:r w:rsidR="00DF6717">
          <w:rPr>
            <w:noProof/>
            <w:webHidden/>
          </w:rPr>
        </w:r>
        <w:r w:rsidR="00DF6717">
          <w:rPr>
            <w:noProof/>
            <w:webHidden/>
          </w:rPr>
          <w:fldChar w:fldCharType="separate"/>
        </w:r>
        <w:r w:rsidR="00DF6717">
          <w:rPr>
            <w:noProof/>
            <w:webHidden/>
          </w:rPr>
          <w:t>13</w:t>
        </w:r>
        <w:r w:rsidR="00DF6717">
          <w:rPr>
            <w:noProof/>
            <w:webHidden/>
          </w:rPr>
          <w:fldChar w:fldCharType="end"/>
        </w:r>
      </w:hyperlink>
    </w:p>
    <w:p w14:paraId="51F0DC1A" w14:textId="1AEE6E9B" w:rsidR="00DF6717" w:rsidRDefault="007578E9">
      <w:pPr>
        <w:pStyle w:val="Inhopg3"/>
        <w:tabs>
          <w:tab w:val="left" w:pos="1100"/>
          <w:tab w:val="right" w:leader="dot" w:pos="9017"/>
        </w:tabs>
        <w:rPr>
          <w:rFonts w:asciiTheme="minorHAnsi" w:eastAsiaTheme="minorEastAsia" w:hAnsiTheme="minorHAnsi" w:cstheme="minorBidi"/>
          <w:noProof/>
          <w:sz w:val="22"/>
          <w:szCs w:val="22"/>
        </w:rPr>
      </w:pPr>
      <w:hyperlink w:anchor="_Toc26364214" w:history="1">
        <w:r w:rsidR="00DF6717" w:rsidRPr="00312E12">
          <w:rPr>
            <w:rStyle w:val="Hyperlink"/>
            <w:rFonts w:cs="Arial"/>
            <w:bCs/>
            <w:noProof/>
          </w:rPr>
          <w:t>4.2.2</w:t>
        </w:r>
        <w:r w:rsidR="00DF6717">
          <w:rPr>
            <w:rFonts w:asciiTheme="minorHAnsi" w:eastAsiaTheme="minorEastAsia" w:hAnsiTheme="minorHAnsi" w:cstheme="minorBidi"/>
            <w:noProof/>
            <w:sz w:val="22"/>
            <w:szCs w:val="22"/>
          </w:rPr>
          <w:tab/>
        </w:r>
        <w:r w:rsidR="00DF6717" w:rsidRPr="00312E12">
          <w:rPr>
            <w:rStyle w:val="Hyperlink"/>
            <w:rFonts w:cs="Arial"/>
            <w:bCs/>
            <w:noProof/>
          </w:rPr>
          <w:t>Beroepsbekwaamheid</w:t>
        </w:r>
        <w:r w:rsidR="00DF6717">
          <w:rPr>
            <w:noProof/>
            <w:webHidden/>
          </w:rPr>
          <w:tab/>
        </w:r>
        <w:r w:rsidR="00DF6717">
          <w:rPr>
            <w:noProof/>
            <w:webHidden/>
          </w:rPr>
          <w:fldChar w:fldCharType="begin"/>
        </w:r>
        <w:r w:rsidR="00DF6717">
          <w:rPr>
            <w:noProof/>
            <w:webHidden/>
          </w:rPr>
          <w:instrText xml:space="preserve"> PAGEREF _Toc26364214 \h </w:instrText>
        </w:r>
        <w:r w:rsidR="00DF6717">
          <w:rPr>
            <w:noProof/>
            <w:webHidden/>
          </w:rPr>
        </w:r>
        <w:r w:rsidR="00DF6717">
          <w:rPr>
            <w:noProof/>
            <w:webHidden/>
          </w:rPr>
          <w:fldChar w:fldCharType="separate"/>
        </w:r>
        <w:r w:rsidR="00DF6717">
          <w:rPr>
            <w:noProof/>
            <w:webHidden/>
          </w:rPr>
          <w:t>14</w:t>
        </w:r>
        <w:r w:rsidR="00DF6717">
          <w:rPr>
            <w:noProof/>
            <w:webHidden/>
          </w:rPr>
          <w:fldChar w:fldCharType="end"/>
        </w:r>
      </w:hyperlink>
    </w:p>
    <w:p w14:paraId="2038C164" w14:textId="45E9D1D1" w:rsidR="00DF6717" w:rsidRDefault="007578E9">
      <w:pPr>
        <w:pStyle w:val="Inhopg3"/>
        <w:tabs>
          <w:tab w:val="left" w:pos="1100"/>
          <w:tab w:val="right" w:leader="dot" w:pos="9017"/>
        </w:tabs>
        <w:rPr>
          <w:rFonts w:asciiTheme="minorHAnsi" w:eastAsiaTheme="minorEastAsia" w:hAnsiTheme="minorHAnsi" w:cstheme="minorBidi"/>
          <w:noProof/>
          <w:sz w:val="22"/>
          <w:szCs w:val="22"/>
        </w:rPr>
      </w:pPr>
      <w:hyperlink w:anchor="_Toc26364215" w:history="1">
        <w:r w:rsidR="00DF6717" w:rsidRPr="00312E12">
          <w:rPr>
            <w:rStyle w:val="Hyperlink"/>
            <w:rFonts w:cs="Arial"/>
            <w:noProof/>
          </w:rPr>
          <w:t>4.2.3</w:t>
        </w:r>
        <w:r w:rsidR="00DF6717">
          <w:rPr>
            <w:rFonts w:asciiTheme="minorHAnsi" w:eastAsiaTheme="minorEastAsia" w:hAnsiTheme="minorHAnsi" w:cstheme="minorBidi"/>
            <w:noProof/>
            <w:sz w:val="22"/>
            <w:szCs w:val="22"/>
          </w:rPr>
          <w:tab/>
        </w:r>
        <w:r w:rsidR="00DF6717" w:rsidRPr="00312E12">
          <w:rPr>
            <w:rStyle w:val="Hyperlink"/>
            <w:rFonts w:cs="Arial"/>
            <w:noProof/>
          </w:rPr>
          <w:t>Referenties</w:t>
        </w:r>
        <w:r w:rsidR="00DF6717">
          <w:rPr>
            <w:noProof/>
            <w:webHidden/>
          </w:rPr>
          <w:tab/>
        </w:r>
        <w:r w:rsidR="00DF6717">
          <w:rPr>
            <w:noProof/>
            <w:webHidden/>
          </w:rPr>
          <w:fldChar w:fldCharType="begin"/>
        </w:r>
        <w:r w:rsidR="00DF6717">
          <w:rPr>
            <w:noProof/>
            <w:webHidden/>
          </w:rPr>
          <w:instrText xml:space="preserve"> PAGEREF _Toc26364215 \h </w:instrText>
        </w:r>
        <w:r w:rsidR="00DF6717">
          <w:rPr>
            <w:noProof/>
            <w:webHidden/>
          </w:rPr>
        </w:r>
        <w:r w:rsidR="00DF6717">
          <w:rPr>
            <w:noProof/>
            <w:webHidden/>
          </w:rPr>
          <w:fldChar w:fldCharType="separate"/>
        </w:r>
        <w:r w:rsidR="00DF6717">
          <w:rPr>
            <w:noProof/>
            <w:webHidden/>
          </w:rPr>
          <w:t>14</w:t>
        </w:r>
        <w:r w:rsidR="00DF6717">
          <w:rPr>
            <w:noProof/>
            <w:webHidden/>
          </w:rPr>
          <w:fldChar w:fldCharType="end"/>
        </w:r>
      </w:hyperlink>
    </w:p>
    <w:p w14:paraId="3C5FDB0A" w14:textId="6E0762F5" w:rsidR="00DF6717" w:rsidRDefault="007578E9">
      <w:pPr>
        <w:pStyle w:val="Inhopg1"/>
        <w:tabs>
          <w:tab w:val="left" w:pos="400"/>
          <w:tab w:val="right" w:leader="dot" w:pos="9017"/>
        </w:tabs>
        <w:rPr>
          <w:rFonts w:asciiTheme="minorHAnsi" w:eastAsiaTheme="minorEastAsia" w:hAnsiTheme="minorHAnsi" w:cstheme="minorBidi"/>
          <w:noProof/>
          <w:sz w:val="22"/>
          <w:szCs w:val="22"/>
        </w:rPr>
      </w:pPr>
      <w:hyperlink w:anchor="_Toc26364216" w:history="1">
        <w:r w:rsidR="00DF6717" w:rsidRPr="00312E12">
          <w:rPr>
            <w:rStyle w:val="Hyperlink"/>
            <w:noProof/>
          </w:rPr>
          <w:t>5.</w:t>
        </w:r>
        <w:r w:rsidR="00DF6717">
          <w:rPr>
            <w:rFonts w:asciiTheme="minorHAnsi" w:eastAsiaTheme="minorEastAsia" w:hAnsiTheme="minorHAnsi" w:cstheme="minorBidi"/>
            <w:noProof/>
            <w:sz w:val="22"/>
            <w:szCs w:val="22"/>
          </w:rPr>
          <w:tab/>
        </w:r>
        <w:r w:rsidR="00DF6717" w:rsidRPr="00312E12">
          <w:rPr>
            <w:rStyle w:val="Hyperlink"/>
            <w:noProof/>
          </w:rPr>
          <w:t>Wijze van aanmelden</w:t>
        </w:r>
        <w:r w:rsidR="00DF6717">
          <w:rPr>
            <w:noProof/>
            <w:webHidden/>
          </w:rPr>
          <w:tab/>
        </w:r>
        <w:r w:rsidR="00DF6717">
          <w:rPr>
            <w:noProof/>
            <w:webHidden/>
          </w:rPr>
          <w:fldChar w:fldCharType="begin"/>
        </w:r>
        <w:r w:rsidR="00DF6717">
          <w:rPr>
            <w:noProof/>
            <w:webHidden/>
          </w:rPr>
          <w:instrText xml:space="preserve"> PAGEREF _Toc26364216 \h </w:instrText>
        </w:r>
        <w:r w:rsidR="00DF6717">
          <w:rPr>
            <w:noProof/>
            <w:webHidden/>
          </w:rPr>
        </w:r>
        <w:r w:rsidR="00DF6717">
          <w:rPr>
            <w:noProof/>
            <w:webHidden/>
          </w:rPr>
          <w:fldChar w:fldCharType="separate"/>
        </w:r>
        <w:r w:rsidR="00DF6717">
          <w:rPr>
            <w:noProof/>
            <w:webHidden/>
          </w:rPr>
          <w:t>16</w:t>
        </w:r>
        <w:r w:rsidR="00DF6717">
          <w:rPr>
            <w:noProof/>
            <w:webHidden/>
          </w:rPr>
          <w:fldChar w:fldCharType="end"/>
        </w:r>
      </w:hyperlink>
    </w:p>
    <w:p w14:paraId="4462F3F0" w14:textId="11C56E89"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217" w:history="1">
        <w:r w:rsidR="00DF6717" w:rsidRPr="00312E12">
          <w:rPr>
            <w:rStyle w:val="Hyperlink"/>
            <w:noProof/>
          </w:rPr>
          <w:t>5.1</w:t>
        </w:r>
        <w:r w:rsidR="00DF6717">
          <w:rPr>
            <w:rFonts w:asciiTheme="minorHAnsi" w:eastAsiaTheme="minorEastAsia" w:hAnsiTheme="minorHAnsi" w:cstheme="minorBidi"/>
            <w:noProof/>
            <w:sz w:val="22"/>
            <w:szCs w:val="22"/>
          </w:rPr>
          <w:tab/>
        </w:r>
        <w:r w:rsidR="00DF6717" w:rsidRPr="00312E12">
          <w:rPr>
            <w:rStyle w:val="Hyperlink"/>
            <w:noProof/>
          </w:rPr>
          <w:t>Algemeen</w:t>
        </w:r>
        <w:r w:rsidR="00DF6717">
          <w:rPr>
            <w:noProof/>
            <w:webHidden/>
          </w:rPr>
          <w:tab/>
        </w:r>
        <w:r w:rsidR="00DF6717">
          <w:rPr>
            <w:noProof/>
            <w:webHidden/>
          </w:rPr>
          <w:fldChar w:fldCharType="begin"/>
        </w:r>
        <w:r w:rsidR="00DF6717">
          <w:rPr>
            <w:noProof/>
            <w:webHidden/>
          </w:rPr>
          <w:instrText xml:space="preserve"> PAGEREF _Toc26364217 \h </w:instrText>
        </w:r>
        <w:r w:rsidR="00DF6717">
          <w:rPr>
            <w:noProof/>
            <w:webHidden/>
          </w:rPr>
        </w:r>
        <w:r w:rsidR="00DF6717">
          <w:rPr>
            <w:noProof/>
            <w:webHidden/>
          </w:rPr>
          <w:fldChar w:fldCharType="separate"/>
        </w:r>
        <w:r w:rsidR="00DF6717">
          <w:rPr>
            <w:noProof/>
            <w:webHidden/>
          </w:rPr>
          <w:t>16</w:t>
        </w:r>
        <w:r w:rsidR="00DF6717">
          <w:rPr>
            <w:noProof/>
            <w:webHidden/>
          </w:rPr>
          <w:fldChar w:fldCharType="end"/>
        </w:r>
      </w:hyperlink>
    </w:p>
    <w:p w14:paraId="233507D8" w14:textId="3009E0DD"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218" w:history="1">
        <w:r w:rsidR="00DF6717" w:rsidRPr="00312E12">
          <w:rPr>
            <w:rStyle w:val="Hyperlink"/>
            <w:noProof/>
          </w:rPr>
          <w:t>5.2</w:t>
        </w:r>
        <w:r w:rsidR="00DF6717">
          <w:rPr>
            <w:rFonts w:asciiTheme="minorHAnsi" w:eastAsiaTheme="minorEastAsia" w:hAnsiTheme="minorHAnsi" w:cstheme="minorBidi"/>
            <w:noProof/>
            <w:sz w:val="22"/>
            <w:szCs w:val="22"/>
          </w:rPr>
          <w:tab/>
        </w:r>
        <w:r w:rsidR="00DF6717" w:rsidRPr="00312E12">
          <w:rPr>
            <w:rStyle w:val="Hyperlink"/>
            <w:noProof/>
          </w:rPr>
          <w:t>Combinatievorming</w:t>
        </w:r>
        <w:r w:rsidR="00DF6717">
          <w:rPr>
            <w:noProof/>
            <w:webHidden/>
          </w:rPr>
          <w:tab/>
        </w:r>
        <w:r w:rsidR="00DF6717">
          <w:rPr>
            <w:noProof/>
            <w:webHidden/>
          </w:rPr>
          <w:fldChar w:fldCharType="begin"/>
        </w:r>
        <w:r w:rsidR="00DF6717">
          <w:rPr>
            <w:noProof/>
            <w:webHidden/>
          </w:rPr>
          <w:instrText xml:space="preserve"> PAGEREF _Toc26364218 \h </w:instrText>
        </w:r>
        <w:r w:rsidR="00DF6717">
          <w:rPr>
            <w:noProof/>
            <w:webHidden/>
          </w:rPr>
        </w:r>
        <w:r w:rsidR="00DF6717">
          <w:rPr>
            <w:noProof/>
            <w:webHidden/>
          </w:rPr>
          <w:fldChar w:fldCharType="separate"/>
        </w:r>
        <w:r w:rsidR="00DF6717">
          <w:rPr>
            <w:noProof/>
            <w:webHidden/>
          </w:rPr>
          <w:t>16</w:t>
        </w:r>
        <w:r w:rsidR="00DF6717">
          <w:rPr>
            <w:noProof/>
            <w:webHidden/>
          </w:rPr>
          <w:fldChar w:fldCharType="end"/>
        </w:r>
      </w:hyperlink>
    </w:p>
    <w:p w14:paraId="447AB226" w14:textId="02784880"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219" w:history="1">
        <w:r w:rsidR="00DF6717" w:rsidRPr="00312E12">
          <w:rPr>
            <w:rStyle w:val="Hyperlink"/>
            <w:noProof/>
          </w:rPr>
          <w:t>5.3</w:t>
        </w:r>
        <w:r w:rsidR="00DF6717">
          <w:rPr>
            <w:rFonts w:asciiTheme="minorHAnsi" w:eastAsiaTheme="minorEastAsia" w:hAnsiTheme="minorHAnsi" w:cstheme="minorBidi"/>
            <w:noProof/>
            <w:sz w:val="22"/>
            <w:szCs w:val="22"/>
          </w:rPr>
          <w:tab/>
        </w:r>
        <w:r w:rsidR="00DF6717" w:rsidRPr="00312E12">
          <w:rPr>
            <w:rStyle w:val="Hyperlink"/>
            <w:noProof/>
          </w:rPr>
          <w:t>Onderaanneming</w:t>
        </w:r>
        <w:r w:rsidR="00DF6717">
          <w:rPr>
            <w:noProof/>
            <w:webHidden/>
          </w:rPr>
          <w:tab/>
        </w:r>
        <w:r w:rsidR="00DF6717">
          <w:rPr>
            <w:noProof/>
            <w:webHidden/>
          </w:rPr>
          <w:fldChar w:fldCharType="begin"/>
        </w:r>
        <w:r w:rsidR="00DF6717">
          <w:rPr>
            <w:noProof/>
            <w:webHidden/>
          </w:rPr>
          <w:instrText xml:space="preserve"> PAGEREF _Toc26364219 \h </w:instrText>
        </w:r>
        <w:r w:rsidR="00DF6717">
          <w:rPr>
            <w:noProof/>
            <w:webHidden/>
          </w:rPr>
        </w:r>
        <w:r w:rsidR="00DF6717">
          <w:rPr>
            <w:noProof/>
            <w:webHidden/>
          </w:rPr>
          <w:fldChar w:fldCharType="separate"/>
        </w:r>
        <w:r w:rsidR="00DF6717">
          <w:rPr>
            <w:noProof/>
            <w:webHidden/>
          </w:rPr>
          <w:t>16</w:t>
        </w:r>
        <w:r w:rsidR="00DF6717">
          <w:rPr>
            <w:noProof/>
            <w:webHidden/>
          </w:rPr>
          <w:fldChar w:fldCharType="end"/>
        </w:r>
      </w:hyperlink>
    </w:p>
    <w:p w14:paraId="32113CFD" w14:textId="05D2EE4D"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220" w:history="1">
        <w:r w:rsidR="00DF6717" w:rsidRPr="00312E12">
          <w:rPr>
            <w:rStyle w:val="Hyperlink"/>
            <w:noProof/>
          </w:rPr>
          <w:t>5.4</w:t>
        </w:r>
        <w:r w:rsidR="00DF6717">
          <w:rPr>
            <w:rFonts w:asciiTheme="minorHAnsi" w:eastAsiaTheme="minorEastAsia" w:hAnsiTheme="minorHAnsi" w:cstheme="minorBidi"/>
            <w:noProof/>
            <w:sz w:val="22"/>
            <w:szCs w:val="22"/>
          </w:rPr>
          <w:tab/>
        </w:r>
        <w:r w:rsidR="00DF6717" w:rsidRPr="00312E12">
          <w:rPr>
            <w:rStyle w:val="Hyperlink"/>
            <w:noProof/>
          </w:rPr>
          <w:t>Beroep draagkracht en/of bekwaamheid van derden</w:t>
        </w:r>
        <w:r w:rsidR="00DF6717">
          <w:rPr>
            <w:noProof/>
            <w:webHidden/>
          </w:rPr>
          <w:tab/>
        </w:r>
        <w:r w:rsidR="00DF6717">
          <w:rPr>
            <w:noProof/>
            <w:webHidden/>
          </w:rPr>
          <w:fldChar w:fldCharType="begin"/>
        </w:r>
        <w:r w:rsidR="00DF6717">
          <w:rPr>
            <w:noProof/>
            <w:webHidden/>
          </w:rPr>
          <w:instrText xml:space="preserve"> PAGEREF _Toc26364220 \h </w:instrText>
        </w:r>
        <w:r w:rsidR="00DF6717">
          <w:rPr>
            <w:noProof/>
            <w:webHidden/>
          </w:rPr>
        </w:r>
        <w:r w:rsidR="00DF6717">
          <w:rPr>
            <w:noProof/>
            <w:webHidden/>
          </w:rPr>
          <w:fldChar w:fldCharType="separate"/>
        </w:r>
        <w:r w:rsidR="00DF6717">
          <w:rPr>
            <w:noProof/>
            <w:webHidden/>
          </w:rPr>
          <w:t>16</w:t>
        </w:r>
        <w:r w:rsidR="00DF6717">
          <w:rPr>
            <w:noProof/>
            <w:webHidden/>
          </w:rPr>
          <w:fldChar w:fldCharType="end"/>
        </w:r>
      </w:hyperlink>
    </w:p>
    <w:p w14:paraId="5A5D7FF0" w14:textId="2177F135"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221" w:history="1">
        <w:r w:rsidR="00DF6717" w:rsidRPr="00312E12">
          <w:rPr>
            <w:rStyle w:val="Hyperlink"/>
            <w:noProof/>
          </w:rPr>
          <w:t>5.5</w:t>
        </w:r>
        <w:r w:rsidR="00DF6717">
          <w:rPr>
            <w:rFonts w:asciiTheme="minorHAnsi" w:eastAsiaTheme="minorEastAsia" w:hAnsiTheme="minorHAnsi" w:cstheme="minorBidi"/>
            <w:noProof/>
            <w:sz w:val="22"/>
            <w:szCs w:val="22"/>
          </w:rPr>
          <w:tab/>
        </w:r>
        <w:r w:rsidR="00DF6717" w:rsidRPr="00312E12">
          <w:rPr>
            <w:rStyle w:val="Hyperlink"/>
            <w:noProof/>
          </w:rPr>
          <w:t>Aanmelding vanuit een holding</w:t>
        </w:r>
        <w:r w:rsidR="00DF6717">
          <w:rPr>
            <w:noProof/>
            <w:webHidden/>
          </w:rPr>
          <w:tab/>
        </w:r>
        <w:r w:rsidR="00DF6717">
          <w:rPr>
            <w:noProof/>
            <w:webHidden/>
          </w:rPr>
          <w:fldChar w:fldCharType="begin"/>
        </w:r>
        <w:r w:rsidR="00DF6717">
          <w:rPr>
            <w:noProof/>
            <w:webHidden/>
          </w:rPr>
          <w:instrText xml:space="preserve"> PAGEREF _Toc26364221 \h </w:instrText>
        </w:r>
        <w:r w:rsidR="00DF6717">
          <w:rPr>
            <w:noProof/>
            <w:webHidden/>
          </w:rPr>
        </w:r>
        <w:r w:rsidR="00DF6717">
          <w:rPr>
            <w:noProof/>
            <w:webHidden/>
          </w:rPr>
          <w:fldChar w:fldCharType="separate"/>
        </w:r>
        <w:r w:rsidR="00DF6717">
          <w:rPr>
            <w:noProof/>
            <w:webHidden/>
          </w:rPr>
          <w:t>16</w:t>
        </w:r>
        <w:r w:rsidR="00DF6717">
          <w:rPr>
            <w:noProof/>
            <w:webHidden/>
          </w:rPr>
          <w:fldChar w:fldCharType="end"/>
        </w:r>
      </w:hyperlink>
    </w:p>
    <w:p w14:paraId="500205B5" w14:textId="2BBA1EDF" w:rsidR="00DF6717" w:rsidRDefault="007578E9">
      <w:pPr>
        <w:pStyle w:val="Inhopg1"/>
        <w:tabs>
          <w:tab w:val="left" w:pos="400"/>
          <w:tab w:val="right" w:leader="dot" w:pos="9017"/>
        </w:tabs>
        <w:rPr>
          <w:rFonts w:asciiTheme="minorHAnsi" w:eastAsiaTheme="minorEastAsia" w:hAnsiTheme="minorHAnsi" w:cstheme="minorBidi"/>
          <w:noProof/>
          <w:sz w:val="22"/>
          <w:szCs w:val="22"/>
        </w:rPr>
      </w:pPr>
      <w:hyperlink w:anchor="_Toc26364222" w:history="1">
        <w:r w:rsidR="00DF6717" w:rsidRPr="00312E12">
          <w:rPr>
            <w:rStyle w:val="Hyperlink"/>
            <w:noProof/>
          </w:rPr>
          <w:t>6.</w:t>
        </w:r>
        <w:r w:rsidR="00DF6717">
          <w:rPr>
            <w:rFonts w:asciiTheme="minorHAnsi" w:eastAsiaTheme="minorEastAsia" w:hAnsiTheme="minorHAnsi" w:cstheme="minorBidi"/>
            <w:noProof/>
            <w:sz w:val="22"/>
            <w:szCs w:val="22"/>
          </w:rPr>
          <w:tab/>
        </w:r>
        <w:r w:rsidR="00DF6717" w:rsidRPr="00312E12">
          <w:rPr>
            <w:rStyle w:val="Hyperlink"/>
            <w:noProof/>
          </w:rPr>
          <w:t>Juridische kaders</w:t>
        </w:r>
        <w:r w:rsidR="00DF6717">
          <w:rPr>
            <w:noProof/>
            <w:webHidden/>
          </w:rPr>
          <w:tab/>
        </w:r>
        <w:r w:rsidR="00DF6717">
          <w:rPr>
            <w:noProof/>
            <w:webHidden/>
          </w:rPr>
          <w:fldChar w:fldCharType="begin"/>
        </w:r>
        <w:r w:rsidR="00DF6717">
          <w:rPr>
            <w:noProof/>
            <w:webHidden/>
          </w:rPr>
          <w:instrText xml:space="preserve"> PAGEREF _Toc26364222 \h </w:instrText>
        </w:r>
        <w:r w:rsidR="00DF6717">
          <w:rPr>
            <w:noProof/>
            <w:webHidden/>
          </w:rPr>
        </w:r>
        <w:r w:rsidR="00DF6717">
          <w:rPr>
            <w:noProof/>
            <w:webHidden/>
          </w:rPr>
          <w:fldChar w:fldCharType="separate"/>
        </w:r>
        <w:r w:rsidR="00DF6717">
          <w:rPr>
            <w:noProof/>
            <w:webHidden/>
          </w:rPr>
          <w:t>18</w:t>
        </w:r>
        <w:r w:rsidR="00DF6717">
          <w:rPr>
            <w:noProof/>
            <w:webHidden/>
          </w:rPr>
          <w:fldChar w:fldCharType="end"/>
        </w:r>
      </w:hyperlink>
    </w:p>
    <w:p w14:paraId="78A1E3B1" w14:textId="5D6BEAC1"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223" w:history="1">
        <w:r w:rsidR="00DF6717" w:rsidRPr="00312E12">
          <w:rPr>
            <w:rStyle w:val="Hyperlink"/>
            <w:noProof/>
          </w:rPr>
          <w:t>6.1</w:t>
        </w:r>
        <w:r w:rsidR="00DF6717">
          <w:rPr>
            <w:rFonts w:asciiTheme="minorHAnsi" w:eastAsiaTheme="minorEastAsia" w:hAnsiTheme="minorHAnsi" w:cstheme="minorBidi"/>
            <w:noProof/>
            <w:sz w:val="22"/>
            <w:szCs w:val="22"/>
          </w:rPr>
          <w:tab/>
        </w:r>
        <w:r w:rsidR="00DF6717" w:rsidRPr="00312E12">
          <w:rPr>
            <w:rStyle w:val="Hyperlink"/>
            <w:noProof/>
          </w:rPr>
          <w:t>Klachten over aanbesteding</w:t>
        </w:r>
        <w:r w:rsidR="00DF6717">
          <w:rPr>
            <w:noProof/>
            <w:webHidden/>
          </w:rPr>
          <w:tab/>
        </w:r>
        <w:r w:rsidR="00DF6717">
          <w:rPr>
            <w:noProof/>
            <w:webHidden/>
          </w:rPr>
          <w:fldChar w:fldCharType="begin"/>
        </w:r>
        <w:r w:rsidR="00DF6717">
          <w:rPr>
            <w:noProof/>
            <w:webHidden/>
          </w:rPr>
          <w:instrText xml:space="preserve"> PAGEREF _Toc26364223 \h </w:instrText>
        </w:r>
        <w:r w:rsidR="00DF6717">
          <w:rPr>
            <w:noProof/>
            <w:webHidden/>
          </w:rPr>
        </w:r>
        <w:r w:rsidR="00DF6717">
          <w:rPr>
            <w:noProof/>
            <w:webHidden/>
          </w:rPr>
          <w:fldChar w:fldCharType="separate"/>
        </w:r>
        <w:r w:rsidR="00DF6717">
          <w:rPr>
            <w:noProof/>
            <w:webHidden/>
          </w:rPr>
          <w:t>18</w:t>
        </w:r>
        <w:r w:rsidR="00DF6717">
          <w:rPr>
            <w:noProof/>
            <w:webHidden/>
          </w:rPr>
          <w:fldChar w:fldCharType="end"/>
        </w:r>
      </w:hyperlink>
    </w:p>
    <w:p w14:paraId="75A8EF90" w14:textId="2F1C02AE"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224" w:history="1">
        <w:r w:rsidR="00DF6717" w:rsidRPr="00312E12">
          <w:rPr>
            <w:rStyle w:val="Hyperlink"/>
            <w:rFonts w:cs="Arial"/>
            <w:noProof/>
          </w:rPr>
          <w:t>6.2</w:t>
        </w:r>
        <w:r w:rsidR="00DF6717">
          <w:rPr>
            <w:rFonts w:asciiTheme="minorHAnsi" w:eastAsiaTheme="minorEastAsia" w:hAnsiTheme="minorHAnsi" w:cstheme="minorBidi"/>
            <w:noProof/>
            <w:sz w:val="22"/>
            <w:szCs w:val="22"/>
          </w:rPr>
          <w:tab/>
        </w:r>
        <w:r w:rsidR="00DF6717" w:rsidRPr="00312E12">
          <w:rPr>
            <w:rStyle w:val="Hyperlink"/>
            <w:rFonts w:cs="Arial"/>
            <w:noProof/>
          </w:rPr>
          <w:t>Niet Gunning</w:t>
        </w:r>
        <w:r w:rsidR="00DF6717">
          <w:rPr>
            <w:noProof/>
            <w:webHidden/>
          </w:rPr>
          <w:tab/>
        </w:r>
        <w:r w:rsidR="00DF6717">
          <w:rPr>
            <w:noProof/>
            <w:webHidden/>
          </w:rPr>
          <w:fldChar w:fldCharType="begin"/>
        </w:r>
        <w:r w:rsidR="00DF6717">
          <w:rPr>
            <w:noProof/>
            <w:webHidden/>
          </w:rPr>
          <w:instrText xml:space="preserve"> PAGEREF _Toc26364224 \h </w:instrText>
        </w:r>
        <w:r w:rsidR="00DF6717">
          <w:rPr>
            <w:noProof/>
            <w:webHidden/>
          </w:rPr>
        </w:r>
        <w:r w:rsidR="00DF6717">
          <w:rPr>
            <w:noProof/>
            <w:webHidden/>
          </w:rPr>
          <w:fldChar w:fldCharType="separate"/>
        </w:r>
        <w:r w:rsidR="00DF6717">
          <w:rPr>
            <w:noProof/>
            <w:webHidden/>
          </w:rPr>
          <w:t>18</w:t>
        </w:r>
        <w:r w:rsidR="00DF6717">
          <w:rPr>
            <w:noProof/>
            <w:webHidden/>
          </w:rPr>
          <w:fldChar w:fldCharType="end"/>
        </w:r>
      </w:hyperlink>
    </w:p>
    <w:p w14:paraId="6CFB67AA" w14:textId="6D013BD5" w:rsidR="00DF6717" w:rsidRDefault="007578E9">
      <w:pPr>
        <w:pStyle w:val="Inhopg2"/>
        <w:tabs>
          <w:tab w:val="left" w:pos="880"/>
          <w:tab w:val="right" w:leader="dot" w:pos="9017"/>
        </w:tabs>
        <w:rPr>
          <w:rFonts w:asciiTheme="minorHAnsi" w:eastAsiaTheme="minorEastAsia" w:hAnsiTheme="minorHAnsi" w:cstheme="minorBidi"/>
          <w:noProof/>
          <w:sz w:val="22"/>
          <w:szCs w:val="22"/>
        </w:rPr>
      </w:pPr>
      <w:hyperlink w:anchor="_Toc26364225" w:history="1">
        <w:r w:rsidR="00DF6717" w:rsidRPr="00312E12">
          <w:rPr>
            <w:rStyle w:val="Hyperlink"/>
            <w:noProof/>
          </w:rPr>
          <w:t>6.3</w:t>
        </w:r>
        <w:r w:rsidR="00DF6717">
          <w:rPr>
            <w:rFonts w:asciiTheme="minorHAnsi" w:eastAsiaTheme="minorEastAsia" w:hAnsiTheme="minorHAnsi" w:cstheme="minorBidi"/>
            <w:noProof/>
            <w:sz w:val="22"/>
            <w:szCs w:val="22"/>
          </w:rPr>
          <w:tab/>
        </w:r>
        <w:r w:rsidR="00DF6717" w:rsidRPr="00312E12">
          <w:rPr>
            <w:rStyle w:val="Hyperlink"/>
            <w:noProof/>
          </w:rPr>
          <w:t>Rechtsbescherming</w:t>
        </w:r>
        <w:r w:rsidR="00DF6717">
          <w:rPr>
            <w:noProof/>
            <w:webHidden/>
          </w:rPr>
          <w:tab/>
        </w:r>
        <w:r w:rsidR="00DF6717">
          <w:rPr>
            <w:noProof/>
            <w:webHidden/>
          </w:rPr>
          <w:fldChar w:fldCharType="begin"/>
        </w:r>
        <w:r w:rsidR="00DF6717">
          <w:rPr>
            <w:noProof/>
            <w:webHidden/>
          </w:rPr>
          <w:instrText xml:space="preserve"> PAGEREF _Toc26364225 \h </w:instrText>
        </w:r>
        <w:r w:rsidR="00DF6717">
          <w:rPr>
            <w:noProof/>
            <w:webHidden/>
          </w:rPr>
        </w:r>
        <w:r w:rsidR="00DF6717">
          <w:rPr>
            <w:noProof/>
            <w:webHidden/>
          </w:rPr>
          <w:fldChar w:fldCharType="separate"/>
        </w:r>
        <w:r w:rsidR="00DF6717">
          <w:rPr>
            <w:noProof/>
            <w:webHidden/>
          </w:rPr>
          <w:t>18</w:t>
        </w:r>
        <w:r w:rsidR="00DF6717">
          <w:rPr>
            <w:noProof/>
            <w:webHidden/>
          </w:rPr>
          <w:fldChar w:fldCharType="end"/>
        </w:r>
      </w:hyperlink>
    </w:p>
    <w:p w14:paraId="03C4C472" w14:textId="45E05F6C" w:rsidR="00DF6717" w:rsidRDefault="007578E9">
      <w:pPr>
        <w:pStyle w:val="Inhopg3"/>
        <w:tabs>
          <w:tab w:val="left" w:pos="1100"/>
          <w:tab w:val="right" w:leader="dot" w:pos="9017"/>
        </w:tabs>
        <w:rPr>
          <w:rFonts w:asciiTheme="minorHAnsi" w:eastAsiaTheme="minorEastAsia" w:hAnsiTheme="minorHAnsi" w:cstheme="minorBidi"/>
          <w:noProof/>
          <w:sz w:val="22"/>
          <w:szCs w:val="22"/>
        </w:rPr>
      </w:pPr>
      <w:hyperlink w:anchor="_Toc26364226" w:history="1">
        <w:r w:rsidR="00DF6717" w:rsidRPr="00312E12">
          <w:rPr>
            <w:rStyle w:val="Hyperlink"/>
            <w:noProof/>
          </w:rPr>
          <w:t>6.3.1</w:t>
        </w:r>
        <w:r w:rsidR="00DF6717">
          <w:rPr>
            <w:rFonts w:asciiTheme="minorHAnsi" w:eastAsiaTheme="minorEastAsia" w:hAnsiTheme="minorHAnsi" w:cstheme="minorBidi"/>
            <w:noProof/>
            <w:sz w:val="22"/>
            <w:szCs w:val="22"/>
          </w:rPr>
          <w:tab/>
        </w:r>
        <w:r w:rsidR="00DF6717" w:rsidRPr="00312E12">
          <w:rPr>
            <w:rStyle w:val="Hyperlink"/>
            <w:noProof/>
          </w:rPr>
          <w:t>Bezwaartermijn</w:t>
        </w:r>
        <w:r w:rsidR="00DF6717">
          <w:rPr>
            <w:noProof/>
            <w:webHidden/>
          </w:rPr>
          <w:tab/>
        </w:r>
        <w:r w:rsidR="00DF6717">
          <w:rPr>
            <w:noProof/>
            <w:webHidden/>
          </w:rPr>
          <w:fldChar w:fldCharType="begin"/>
        </w:r>
        <w:r w:rsidR="00DF6717">
          <w:rPr>
            <w:noProof/>
            <w:webHidden/>
          </w:rPr>
          <w:instrText xml:space="preserve"> PAGEREF _Toc26364226 \h </w:instrText>
        </w:r>
        <w:r w:rsidR="00DF6717">
          <w:rPr>
            <w:noProof/>
            <w:webHidden/>
          </w:rPr>
        </w:r>
        <w:r w:rsidR="00DF6717">
          <w:rPr>
            <w:noProof/>
            <w:webHidden/>
          </w:rPr>
          <w:fldChar w:fldCharType="separate"/>
        </w:r>
        <w:r w:rsidR="00DF6717">
          <w:rPr>
            <w:noProof/>
            <w:webHidden/>
          </w:rPr>
          <w:t>19</w:t>
        </w:r>
        <w:r w:rsidR="00DF6717">
          <w:rPr>
            <w:noProof/>
            <w:webHidden/>
          </w:rPr>
          <w:fldChar w:fldCharType="end"/>
        </w:r>
      </w:hyperlink>
    </w:p>
    <w:p w14:paraId="2EB0FB3E" w14:textId="23F3A0F8" w:rsidR="00DF6717" w:rsidRDefault="007578E9">
      <w:pPr>
        <w:pStyle w:val="Inhopg3"/>
        <w:tabs>
          <w:tab w:val="left" w:pos="1100"/>
          <w:tab w:val="right" w:leader="dot" w:pos="9017"/>
        </w:tabs>
        <w:rPr>
          <w:rFonts w:asciiTheme="minorHAnsi" w:eastAsiaTheme="minorEastAsia" w:hAnsiTheme="minorHAnsi" w:cstheme="minorBidi"/>
          <w:noProof/>
          <w:sz w:val="22"/>
          <w:szCs w:val="22"/>
        </w:rPr>
      </w:pPr>
      <w:hyperlink w:anchor="_Toc26364227" w:history="1">
        <w:r w:rsidR="00DF6717" w:rsidRPr="00312E12">
          <w:rPr>
            <w:rStyle w:val="Hyperlink"/>
            <w:noProof/>
          </w:rPr>
          <w:t>6.3.2</w:t>
        </w:r>
        <w:r w:rsidR="00DF6717">
          <w:rPr>
            <w:rFonts w:asciiTheme="minorHAnsi" w:eastAsiaTheme="minorEastAsia" w:hAnsiTheme="minorHAnsi" w:cstheme="minorBidi"/>
            <w:noProof/>
            <w:sz w:val="22"/>
            <w:szCs w:val="22"/>
          </w:rPr>
          <w:tab/>
        </w:r>
        <w:r w:rsidR="00DF6717" w:rsidRPr="00312E12">
          <w:rPr>
            <w:rStyle w:val="Hyperlink"/>
            <w:noProof/>
          </w:rPr>
          <w:t>Bevoegde rechter</w:t>
        </w:r>
        <w:r w:rsidR="00DF6717">
          <w:rPr>
            <w:noProof/>
            <w:webHidden/>
          </w:rPr>
          <w:tab/>
        </w:r>
        <w:r w:rsidR="00DF6717">
          <w:rPr>
            <w:noProof/>
            <w:webHidden/>
          </w:rPr>
          <w:fldChar w:fldCharType="begin"/>
        </w:r>
        <w:r w:rsidR="00DF6717">
          <w:rPr>
            <w:noProof/>
            <w:webHidden/>
          </w:rPr>
          <w:instrText xml:space="preserve"> PAGEREF _Toc26364227 \h </w:instrText>
        </w:r>
        <w:r w:rsidR="00DF6717">
          <w:rPr>
            <w:noProof/>
            <w:webHidden/>
          </w:rPr>
        </w:r>
        <w:r w:rsidR="00DF6717">
          <w:rPr>
            <w:noProof/>
            <w:webHidden/>
          </w:rPr>
          <w:fldChar w:fldCharType="separate"/>
        </w:r>
        <w:r w:rsidR="00DF6717">
          <w:rPr>
            <w:noProof/>
            <w:webHidden/>
          </w:rPr>
          <w:t>19</w:t>
        </w:r>
        <w:r w:rsidR="00DF6717">
          <w:rPr>
            <w:noProof/>
            <w:webHidden/>
          </w:rPr>
          <w:fldChar w:fldCharType="end"/>
        </w:r>
      </w:hyperlink>
    </w:p>
    <w:p w14:paraId="56A34B58" w14:textId="7F6B0CE7" w:rsidR="00DF6717" w:rsidRDefault="007578E9">
      <w:pPr>
        <w:pStyle w:val="Inhopg3"/>
        <w:tabs>
          <w:tab w:val="left" w:pos="1100"/>
          <w:tab w:val="right" w:leader="dot" w:pos="9017"/>
        </w:tabs>
        <w:rPr>
          <w:rFonts w:asciiTheme="minorHAnsi" w:eastAsiaTheme="minorEastAsia" w:hAnsiTheme="minorHAnsi" w:cstheme="minorBidi"/>
          <w:noProof/>
          <w:sz w:val="22"/>
          <w:szCs w:val="22"/>
        </w:rPr>
      </w:pPr>
      <w:hyperlink w:anchor="_Toc26364228" w:history="1">
        <w:r w:rsidR="00DF6717" w:rsidRPr="00312E12">
          <w:rPr>
            <w:rStyle w:val="Hyperlink"/>
            <w:noProof/>
          </w:rPr>
          <w:t>6.3.3</w:t>
        </w:r>
        <w:r w:rsidR="00DF6717">
          <w:rPr>
            <w:rFonts w:asciiTheme="minorHAnsi" w:eastAsiaTheme="minorEastAsia" w:hAnsiTheme="minorHAnsi" w:cstheme="minorBidi"/>
            <w:noProof/>
            <w:sz w:val="22"/>
            <w:szCs w:val="22"/>
          </w:rPr>
          <w:tab/>
        </w:r>
        <w:r w:rsidR="00DF6717" w:rsidRPr="00312E12">
          <w:rPr>
            <w:rStyle w:val="Hyperlink"/>
            <w:noProof/>
          </w:rPr>
          <w:t>Uitstel start gunningsfase</w:t>
        </w:r>
        <w:r w:rsidR="00DF6717">
          <w:rPr>
            <w:noProof/>
            <w:webHidden/>
          </w:rPr>
          <w:tab/>
        </w:r>
        <w:r w:rsidR="00DF6717">
          <w:rPr>
            <w:noProof/>
            <w:webHidden/>
          </w:rPr>
          <w:fldChar w:fldCharType="begin"/>
        </w:r>
        <w:r w:rsidR="00DF6717">
          <w:rPr>
            <w:noProof/>
            <w:webHidden/>
          </w:rPr>
          <w:instrText xml:space="preserve"> PAGEREF _Toc26364228 \h </w:instrText>
        </w:r>
        <w:r w:rsidR="00DF6717">
          <w:rPr>
            <w:noProof/>
            <w:webHidden/>
          </w:rPr>
        </w:r>
        <w:r w:rsidR="00DF6717">
          <w:rPr>
            <w:noProof/>
            <w:webHidden/>
          </w:rPr>
          <w:fldChar w:fldCharType="separate"/>
        </w:r>
        <w:r w:rsidR="00DF6717">
          <w:rPr>
            <w:noProof/>
            <w:webHidden/>
          </w:rPr>
          <w:t>19</w:t>
        </w:r>
        <w:r w:rsidR="00DF6717">
          <w:rPr>
            <w:noProof/>
            <w:webHidden/>
          </w:rPr>
          <w:fldChar w:fldCharType="end"/>
        </w:r>
      </w:hyperlink>
    </w:p>
    <w:p w14:paraId="321A7F0F" w14:textId="0F8EEFEA" w:rsidR="00A40388" w:rsidRDefault="001570FF" w:rsidP="00D55B7E">
      <w:pPr>
        <w:rPr>
          <w:b/>
          <w:bCs/>
        </w:rPr>
      </w:pPr>
      <w:r>
        <w:rPr>
          <w:b/>
          <w:bCs/>
        </w:rPr>
        <w:fldChar w:fldCharType="end"/>
      </w:r>
    </w:p>
    <w:p w14:paraId="3D8928A8" w14:textId="77777777" w:rsidR="00A40388" w:rsidRDefault="00A40388" w:rsidP="00D55B7E">
      <w:pPr>
        <w:rPr>
          <w:b/>
          <w:bCs/>
        </w:rPr>
      </w:pPr>
    </w:p>
    <w:p w14:paraId="51E99670" w14:textId="77777777" w:rsidR="00D55B7E" w:rsidRPr="001C47DB" w:rsidRDefault="00D55B7E" w:rsidP="00D55B7E">
      <w:pPr>
        <w:rPr>
          <w:rFonts w:cs="Arial"/>
          <w:b/>
        </w:rPr>
      </w:pPr>
      <w:r w:rsidRPr="001C47DB">
        <w:rPr>
          <w:rFonts w:cs="Arial"/>
          <w:b/>
        </w:rPr>
        <w:t>Bijlagen</w:t>
      </w:r>
    </w:p>
    <w:p w14:paraId="093D25A0" w14:textId="77777777" w:rsidR="00D55B7E" w:rsidRPr="00B87F77" w:rsidRDefault="00D55B7E" w:rsidP="00D55B7E">
      <w:pPr>
        <w:rPr>
          <w:rFonts w:cs="Arial"/>
        </w:rPr>
      </w:pPr>
    </w:p>
    <w:p w14:paraId="09D923ED" w14:textId="77777777" w:rsidR="00D55B7E" w:rsidRPr="00B87F77" w:rsidRDefault="00D55B7E" w:rsidP="0092449E">
      <w:pPr>
        <w:numPr>
          <w:ilvl w:val="0"/>
          <w:numId w:val="10"/>
        </w:numPr>
        <w:rPr>
          <w:rFonts w:cs="Arial"/>
        </w:rPr>
      </w:pPr>
      <w:r w:rsidRPr="00B87F77">
        <w:rPr>
          <w:rFonts w:cs="Arial"/>
        </w:rPr>
        <w:t>Uniform Europees aanbestedingsdocument</w:t>
      </w:r>
    </w:p>
    <w:p w14:paraId="6A43E26F" w14:textId="77777777" w:rsidR="00D55B7E" w:rsidRPr="00B87F77" w:rsidRDefault="00B87F77" w:rsidP="0092449E">
      <w:pPr>
        <w:numPr>
          <w:ilvl w:val="0"/>
          <w:numId w:val="10"/>
        </w:numPr>
        <w:rPr>
          <w:rFonts w:cs="Arial"/>
        </w:rPr>
      </w:pPr>
      <w:r w:rsidRPr="00B87F77">
        <w:rPr>
          <w:rFonts w:cs="Arial"/>
        </w:rPr>
        <w:t>Referentieverklaring</w:t>
      </w:r>
    </w:p>
    <w:p w14:paraId="4952A406" w14:textId="77777777" w:rsidR="001570FF" w:rsidRDefault="001570FF" w:rsidP="001570FF"/>
    <w:p w14:paraId="026B6302" w14:textId="77777777" w:rsidR="001570FF" w:rsidRDefault="001570FF" w:rsidP="001570FF">
      <w:pPr>
        <w:spacing w:after="200" w:line="276" w:lineRule="auto"/>
        <w:rPr>
          <w:b/>
          <w:kern w:val="28"/>
        </w:rPr>
      </w:pPr>
    </w:p>
    <w:p w14:paraId="6CC1FB9F" w14:textId="77777777" w:rsidR="001570FF" w:rsidRDefault="00D55B7E" w:rsidP="001570FF">
      <w:pPr>
        <w:pStyle w:val="Kop1"/>
        <w:numPr>
          <w:ilvl w:val="0"/>
          <w:numId w:val="1"/>
        </w:numPr>
      </w:pPr>
      <w:bookmarkStart w:id="3" w:name="_Toc458514312"/>
      <w:r>
        <w:br w:type="page"/>
      </w:r>
      <w:bookmarkStart w:id="4" w:name="_Toc26364191"/>
      <w:r w:rsidR="001570FF">
        <w:lastRenderedPageBreak/>
        <w:t>Inleiding</w:t>
      </w:r>
      <w:bookmarkEnd w:id="3"/>
      <w:bookmarkEnd w:id="4"/>
      <w:r w:rsidR="001570FF">
        <w:t xml:space="preserve"> </w:t>
      </w:r>
    </w:p>
    <w:p w14:paraId="68DEEFEF" w14:textId="77777777" w:rsidR="00CB0322" w:rsidRPr="00CB0322" w:rsidRDefault="00CB0322" w:rsidP="00CB0322">
      <w:pPr>
        <w:pStyle w:val="Kop2"/>
      </w:pPr>
      <w:bookmarkStart w:id="5" w:name="_Toc26364192"/>
      <w:r>
        <w:t>Algemeen</w:t>
      </w:r>
      <w:bookmarkEnd w:id="5"/>
      <w:r>
        <w:t xml:space="preserve"> </w:t>
      </w:r>
    </w:p>
    <w:p w14:paraId="4BA78741" w14:textId="2D430625" w:rsidR="001570FF" w:rsidRDefault="001570FF" w:rsidP="00C553CC">
      <w:pPr>
        <w:rPr>
          <w:rFonts w:cs="Arial"/>
        </w:rPr>
      </w:pPr>
      <w:r w:rsidRPr="00156068">
        <w:t xml:space="preserve">Voor u ligt de </w:t>
      </w:r>
      <w:r w:rsidR="005666C0" w:rsidRPr="00562B35">
        <w:t xml:space="preserve">selectieleidraad </w:t>
      </w:r>
      <w:r w:rsidRPr="00562B35">
        <w:t>van de aanbesteding</w:t>
      </w:r>
      <w:r w:rsidR="00A40388" w:rsidRPr="00562B35">
        <w:t xml:space="preserve"> </w:t>
      </w:r>
      <w:r w:rsidR="00B00D32" w:rsidRPr="00562B35">
        <w:t xml:space="preserve">voor </w:t>
      </w:r>
      <w:r w:rsidR="00C553CC">
        <w:t>“Postweg, aanleg turborotonde en twee fietsbruggen”</w:t>
      </w:r>
      <w:r w:rsidRPr="00562B35">
        <w:rPr>
          <w:b/>
          <w:i/>
        </w:rPr>
        <w:t xml:space="preserve"> </w:t>
      </w:r>
      <w:r w:rsidRPr="00562B35">
        <w:t xml:space="preserve">van de gemeente ‘s-Hertogenbosch. </w:t>
      </w:r>
      <w:r w:rsidRPr="00562B35">
        <w:rPr>
          <w:rFonts w:cs="Arial"/>
        </w:rPr>
        <w:t xml:space="preserve">In dit document staan, naast </w:t>
      </w:r>
      <w:r w:rsidR="005666C0" w:rsidRPr="00562B35">
        <w:rPr>
          <w:rFonts w:cs="Arial"/>
        </w:rPr>
        <w:t xml:space="preserve">een korte </w:t>
      </w:r>
      <w:r w:rsidRPr="00562B35">
        <w:rPr>
          <w:rFonts w:cs="Arial"/>
        </w:rPr>
        <w:t xml:space="preserve">omschrijving van de uit te voeren </w:t>
      </w:r>
      <w:r w:rsidRPr="003874D6">
        <w:rPr>
          <w:rFonts w:cs="Arial"/>
        </w:rPr>
        <w:t xml:space="preserve">opdracht, ook de procedure beschreven aan de hand waarvan de aanbesteding wordt uitgevoerd en aan welke voorwaarden de </w:t>
      </w:r>
      <w:r w:rsidR="00A23C2E">
        <w:rPr>
          <w:rFonts w:cs="Arial"/>
        </w:rPr>
        <w:t>gegadigden</w:t>
      </w:r>
      <w:r w:rsidRPr="003874D6">
        <w:rPr>
          <w:rFonts w:cs="Arial"/>
        </w:rPr>
        <w:t xml:space="preserve"> en </w:t>
      </w:r>
      <w:r w:rsidR="005666C0">
        <w:rPr>
          <w:rFonts w:cs="Arial"/>
        </w:rPr>
        <w:t>aanmelding</w:t>
      </w:r>
      <w:r w:rsidRPr="003874D6">
        <w:rPr>
          <w:rFonts w:cs="Arial"/>
        </w:rPr>
        <w:t xml:space="preserve">en moeten voldoen. </w:t>
      </w:r>
    </w:p>
    <w:p w14:paraId="74FCA3DF" w14:textId="77777777" w:rsidR="001570FF" w:rsidRDefault="001570FF" w:rsidP="001570FF">
      <w:pPr>
        <w:rPr>
          <w:rFonts w:cs="Arial"/>
        </w:rPr>
      </w:pPr>
    </w:p>
    <w:p w14:paraId="1B27AB5C" w14:textId="465B0FE2" w:rsidR="001570FF" w:rsidRPr="00156068" w:rsidRDefault="005666C0" w:rsidP="001570FF">
      <w:r>
        <w:t xml:space="preserve">Wij hebben ervoor gekozen een </w:t>
      </w:r>
      <w:r w:rsidR="00553576">
        <w:rPr>
          <w:rFonts w:cs="Arial"/>
        </w:rPr>
        <w:t>Nationaal</w:t>
      </w:r>
      <w:r w:rsidRPr="001516FF">
        <w:rPr>
          <w:rFonts w:cs="Arial"/>
        </w:rPr>
        <w:t xml:space="preserve"> niet-openba</w:t>
      </w:r>
      <w:r w:rsidR="00454808">
        <w:rPr>
          <w:rFonts w:cs="Arial"/>
        </w:rPr>
        <w:t>re</w:t>
      </w:r>
      <w:r w:rsidRPr="001516FF">
        <w:t xml:space="preserve"> aanbestedingsprocedure met voorselectie te doorlopen, gebaseerd op de</w:t>
      </w:r>
      <w:r>
        <w:t xml:space="preserve"> Aanbestedingswet 2012 (</w:t>
      </w:r>
      <w:r w:rsidRPr="001516FF">
        <w:t>AW2012</w:t>
      </w:r>
      <w:r>
        <w:t>)</w:t>
      </w:r>
      <w:r w:rsidR="00C553CC">
        <w:t>, conform</w:t>
      </w:r>
      <w:r w:rsidR="006F7F38">
        <w:t xml:space="preserve"> </w:t>
      </w:r>
      <w:r w:rsidR="00C553CC">
        <w:t xml:space="preserve">de </w:t>
      </w:r>
      <w:r w:rsidR="006F7F38">
        <w:t>Aanbestedingsregelement Werken 2016 (ARW 2016)</w:t>
      </w:r>
      <w:r w:rsidRPr="001516FF">
        <w:t>. Er is voor deze procedure gekozen omdat</w:t>
      </w:r>
      <w:r>
        <w:t xml:space="preserve"> </w:t>
      </w:r>
      <w:r w:rsidR="00562B35">
        <w:t>de Aanbestedende dienst de balans wil houden tussen de te leveren inspanning van de inschrijver</w:t>
      </w:r>
      <w:r w:rsidR="00527D0D">
        <w:t>s</w:t>
      </w:r>
      <w:r w:rsidR="00562B35">
        <w:t xml:space="preserve"> en de kans op gunning, maar wel alle potentiele gegadigden een kans wil geven op deelname aan deze aanbesteding.</w:t>
      </w:r>
      <w:r w:rsidRPr="001516FF">
        <w:t xml:space="preserve"> </w:t>
      </w:r>
    </w:p>
    <w:p w14:paraId="5BE599F3" w14:textId="77777777" w:rsidR="00CB0322" w:rsidRDefault="00CB0322" w:rsidP="001570FF">
      <w:pPr>
        <w:autoSpaceDE w:val="0"/>
        <w:autoSpaceDN w:val="0"/>
        <w:adjustRightInd w:val="0"/>
        <w:rPr>
          <w:rFonts w:cs="Arial"/>
          <w:iCs/>
        </w:rPr>
      </w:pPr>
    </w:p>
    <w:p w14:paraId="124FDB98" w14:textId="77777777" w:rsidR="00CB0322" w:rsidRDefault="00CB0322" w:rsidP="00CB0322">
      <w:pPr>
        <w:spacing w:line="288" w:lineRule="auto"/>
        <w:rPr>
          <w:rFonts w:cs="Arial"/>
        </w:rPr>
      </w:pPr>
      <w:r>
        <w:rPr>
          <w:rFonts w:cs="Arial"/>
        </w:rPr>
        <w:t>Deze aanbesteding is opgedeeld in een tweetal fasen. In de eerste fase, de selectiefase, mogen alle gegadigden zich aanmelden voor deelname aan de aanbesteding, waarna er een selectie plaatsvindt op basis van uitsluitingsgronden, geschiktheidseisen, selectiecriteria en eventueel loting. De Aanbestedende dienst selecteert de gegadigden, conform hoofdstuk 4 van dit selectiedocument. De geselecteerden ontvangen in de tweede fase, de gunningsfase, een uitnodiging tot het indienen van een inschrijving. De Aanbestedende dienst is voornemens om uiteindelijk met één inschrijver een overeenkomst af te sluiten.</w:t>
      </w:r>
    </w:p>
    <w:p w14:paraId="1CA8014E" w14:textId="77777777" w:rsidR="00CB0322" w:rsidRDefault="00CB0322" w:rsidP="001570FF">
      <w:pPr>
        <w:autoSpaceDE w:val="0"/>
        <w:autoSpaceDN w:val="0"/>
        <w:adjustRightInd w:val="0"/>
        <w:rPr>
          <w:rFonts w:cs="Arial"/>
          <w:iCs/>
        </w:rPr>
      </w:pPr>
    </w:p>
    <w:p w14:paraId="7446D1D1" w14:textId="77777777" w:rsidR="001570FF" w:rsidRPr="00A40388" w:rsidRDefault="001570FF" w:rsidP="001570FF">
      <w:pPr>
        <w:pStyle w:val="Kop2"/>
        <w:numPr>
          <w:ilvl w:val="1"/>
          <w:numId w:val="1"/>
        </w:numPr>
      </w:pPr>
      <w:bookmarkStart w:id="6" w:name="_Toc458514316"/>
      <w:bookmarkStart w:id="7" w:name="_Toc26364193"/>
      <w:r w:rsidRPr="00A40388">
        <w:t>Leeswijzer</w:t>
      </w:r>
      <w:bookmarkEnd w:id="6"/>
      <w:bookmarkEnd w:id="7"/>
    </w:p>
    <w:p w14:paraId="5BEC3FE0" w14:textId="77777777" w:rsidR="00243BE6" w:rsidRPr="00A40388" w:rsidRDefault="00243BE6" w:rsidP="00243BE6">
      <w:r w:rsidRPr="00A40388">
        <w:rPr>
          <w:rFonts w:cs="Arial"/>
        </w:rPr>
        <w:t>D</w:t>
      </w:r>
      <w:r w:rsidR="00176996">
        <w:rPr>
          <w:rFonts w:cs="Arial"/>
        </w:rPr>
        <w:t>it</w:t>
      </w:r>
      <w:r w:rsidRPr="00A40388">
        <w:rPr>
          <w:rFonts w:cs="Arial"/>
        </w:rPr>
        <w:t xml:space="preserve"> beschrijvend document is als volgt opgebouwd:</w:t>
      </w:r>
    </w:p>
    <w:p w14:paraId="115B6572" w14:textId="77777777" w:rsidR="00CB0322" w:rsidRDefault="00CB0322" w:rsidP="0092449E">
      <w:pPr>
        <w:pStyle w:val="Lijstalinea"/>
        <w:numPr>
          <w:ilvl w:val="0"/>
          <w:numId w:val="15"/>
        </w:numPr>
        <w:rPr>
          <w:rFonts w:cs="Arial"/>
        </w:rPr>
      </w:pPr>
      <w:r>
        <w:rPr>
          <w:rFonts w:cs="Arial"/>
        </w:rPr>
        <w:t>Hoofdstuk twee van het selectiedocument gaat in op de achtergrond van deze aanbesteding en geeft een algemene beschrijving van de opdracht en de doelstellingen van de Aanbestedende dienst. </w:t>
      </w:r>
    </w:p>
    <w:p w14:paraId="7A4F7D8F" w14:textId="77777777" w:rsidR="00CB0322" w:rsidRDefault="00CB0322" w:rsidP="0092449E">
      <w:pPr>
        <w:pStyle w:val="Lijstalinea"/>
        <w:numPr>
          <w:ilvl w:val="0"/>
          <w:numId w:val="15"/>
        </w:numPr>
        <w:rPr>
          <w:rFonts w:cs="Arial"/>
        </w:rPr>
      </w:pPr>
      <w:r>
        <w:rPr>
          <w:rFonts w:cs="Arial"/>
        </w:rPr>
        <w:t>In hoofdstuk drie zijn de stappen en de procedurele en administratieve voorwaarden voor deze aanbestedingsprocedure opgenomen. </w:t>
      </w:r>
    </w:p>
    <w:p w14:paraId="5690CB29" w14:textId="77777777" w:rsidR="00CB0322" w:rsidRDefault="00CB0322" w:rsidP="0092449E">
      <w:pPr>
        <w:pStyle w:val="Lijstalinea"/>
        <w:numPr>
          <w:ilvl w:val="0"/>
          <w:numId w:val="15"/>
        </w:numPr>
        <w:rPr>
          <w:rFonts w:cs="Arial"/>
        </w:rPr>
      </w:pPr>
      <w:r>
        <w:rPr>
          <w:rFonts w:cs="Arial"/>
        </w:rPr>
        <w:t>Hoofdstuk vier beschrijft de selectiefase van de aanbesteding en de selectiecriteria die de Aanbestedende dienst zal hanteren om de gegadigden te selecteren, die zullen worden uitgenodigd om deel te nemen aan de gunningsfase. </w:t>
      </w:r>
    </w:p>
    <w:p w14:paraId="0BCED99C" w14:textId="77777777" w:rsidR="00CB0322" w:rsidRDefault="00CB0322" w:rsidP="0092449E">
      <w:pPr>
        <w:pStyle w:val="Lijstalinea"/>
        <w:numPr>
          <w:ilvl w:val="0"/>
          <w:numId w:val="15"/>
        </w:numPr>
        <w:rPr>
          <w:rFonts w:cs="Arial"/>
        </w:rPr>
      </w:pPr>
      <w:r>
        <w:rPr>
          <w:rFonts w:cs="Arial"/>
        </w:rPr>
        <w:t>Hoofdstuk vijf beschrijft de wijze van aanmelden voor gegadigden.</w:t>
      </w:r>
    </w:p>
    <w:p w14:paraId="197EF6DD" w14:textId="77777777" w:rsidR="00CB0322" w:rsidRDefault="00CB0322" w:rsidP="0092449E">
      <w:pPr>
        <w:pStyle w:val="Lijstalinea"/>
        <w:numPr>
          <w:ilvl w:val="0"/>
          <w:numId w:val="15"/>
        </w:numPr>
        <w:rPr>
          <w:rFonts w:cs="Arial"/>
        </w:rPr>
      </w:pPr>
      <w:r>
        <w:rPr>
          <w:rFonts w:cs="Arial"/>
        </w:rPr>
        <w:t>Hoofdstuk zes beschrijft de juridische kaders van deze aanbestedingsprocedure.</w:t>
      </w:r>
    </w:p>
    <w:p w14:paraId="36D130D0" w14:textId="77777777" w:rsidR="001570FF" w:rsidRDefault="001570FF" w:rsidP="001570FF">
      <w:pPr>
        <w:rPr>
          <w:rFonts w:cs="Arial"/>
        </w:rPr>
      </w:pPr>
    </w:p>
    <w:p w14:paraId="124A5BB4" w14:textId="77777777" w:rsidR="001570FF" w:rsidRPr="00501998" w:rsidRDefault="001570FF" w:rsidP="001570FF">
      <w:pPr>
        <w:rPr>
          <w:rFonts w:cs="Arial"/>
          <w:color w:val="92D050"/>
        </w:rPr>
      </w:pPr>
      <w:r w:rsidRPr="0056330A">
        <w:rPr>
          <w:rFonts w:cs="Arial"/>
        </w:rPr>
        <w:t>Als onderdeel van dit</w:t>
      </w:r>
      <w:r>
        <w:rPr>
          <w:rFonts w:cs="Arial"/>
        </w:rPr>
        <w:t xml:space="preserve"> </w:t>
      </w:r>
      <w:r w:rsidRPr="0056330A">
        <w:rPr>
          <w:rFonts w:cs="Arial"/>
        </w:rPr>
        <w:t xml:space="preserve">document worden er ook diverse bijlagen ter beschikking gesteld. </w:t>
      </w:r>
    </w:p>
    <w:p w14:paraId="49ACCE73" w14:textId="77777777" w:rsidR="001570FF" w:rsidRDefault="001570FF"/>
    <w:p w14:paraId="0578E540" w14:textId="77777777" w:rsidR="001570FF" w:rsidRPr="00841B78" w:rsidRDefault="00CB0322" w:rsidP="001570FF">
      <w:pPr>
        <w:pStyle w:val="Kop2"/>
        <w:numPr>
          <w:ilvl w:val="1"/>
          <w:numId w:val="1"/>
        </w:numPr>
        <w:spacing w:line="260" w:lineRule="atLeast"/>
      </w:pPr>
      <w:bookmarkStart w:id="8" w:name="_Ref382474689"/>
      <w:bookmarkStart w:id="9" w:name="_Toc458514317"/>
      <w:r>
        <w:br w:type="page"/>
      </w:r>
      <w:bookmarkStart w:id="10" w:name="_Toc26364194"/>
      <w:r w:rsidR="001570FF" w:rsidRPr="00841B78">
        <w:lastRenderedPageBreak/>
        <w:t>Hebt u vragen?</w:t>
      </w:r>
      <w:bookmarkEnd w:id="8"/>
      <w:bookmarkEnd w:id="9"/>
      <w:bookmarkEnd w:id="10"/>
      <w:r w:rsidR="001570FF" w:rsidRPr="00841B78">
        <w:t xml:space="preserve">  </w:t>
      </w:r>
    </w:p>
    <w:p w14:paraId="09FF8911" w14:textId="77777777" w:rsidR="001570FF" w:rsidRPr="008736BC" w:rsidRDefault="001570FF" w:rsidP="001570FF">
      <w:pPr>
        <w:rPr>
          <w:rFonts w:cs="Arial"/>
        </w:rPr>
      </w:pPr>
      <w:r w:rsidRPr="008736BC">
        <w:t xml:space="preserve">Dit document is met zorg opgesteld. Mocht u desondanks </w:t>
      </w:r>
      <w:r w:rsidR="00E20BDE" w:rsidRPr="0075060C">
        <w:rPr>
          <w:rFonts w:cs="Arial"/>
        </w:rPr>
        <w:t>onvolkomenheden</w:t>
      </w:r>
      <w:r w:rsidR="00E20BDE">
        <w:rPr>
          <w:rFonts w:cs="Arial"/>
        </w:rPr>
        <w:t xml:space="preserve">/ onduidelijkheden/ onregelmatigheden/ ondeugdelijkheden/ tegenstrijdigheden (‘gebreken’) </w:t>
      </w:r>
      <w:r w:rsidRPr="008736BC">
        <w:t>in dit document tegenkomen of vragen hebben naar aanleiding van dit document, dan verzoeken wij u deze op- en/of aanmerkingen te stellen middels het gebruik van de vragenmodule van Tender</w:t>
      </w:r>
      <w:r w:rsidR="00A27488">
        <w:t>N</w:t>
      </w:r>
      <w:r w:rsidRPr="008736BC">
        <w:t xml:space="preserve">ed. </w:t>
      </w:r>
    </w:p>
    <w:p w14:paraId="2B3A0939" w14:textId="77777777" w:rsidR="001570FF" w:rsidRPr="008736BC" w:rsidRDefault="001570FF" w:rsidP="001570FF"/>
    <w:p w14:paraId="6C80A473" w14:textId="77777777" w:rsidR="001570FF" w:rsidRPr="008736BC" w:rsidRDefault="001570FF" w:rsidP="001570FF">
      <w:r w:rsidRPr="008736BC">
        <w:t>U kunt vragen en onvolkomenheden stellen of melden tot de datum vermeld in de planning op Tender</w:t>
      </w:r>
      <w:r w:rsidR="00A27488">
        <w:t>N</w:t>
      </w:r>
      <w:r w:rsidRPr="008736BC">
        <w:t xml:space="preserve">ed. We beantwoorden geen vragen die na dit tijdstip binnenkomen. Behalve als dit vragen zijn die we relevant vinden en gevolgen kunnen hebben voor de te ontvangen aanbiedingen. We stellen het niet op prijs als u over deze aanbesteding contact opneemt met andere medewerkers dan de contactpersoon. Doet u dit wel? Dan heeft dit uitsluiting tot gevolg. </w:t>
      </w:r>
    </w:p>
    <w:p w14:paraId="1E31BA54" w14:textId="77777777" w:rsidR="001570FF" w:rsidRPr="008736BC" w:rsidRDefault="001570FF" w:rsidP="001570FF"/>
    <w:p w14:paraId="74C5E761" w14:textId="77777777" w:rsidR="001570FF" w:rsidRPr="008736BC" w:rsidRDefault="001570FF" w:rsidP="001570FF">
      <w:r w:rsidRPr="008736BC">
        <w:t>Uw vragen worden beantwoord in de Nota van Inlichtingen die wordt gepubliceerd op Tende</w:t>
      </w:r>
      <w:r w:rsidR="00A27488">
        <w:t>rN</w:t>
      </w:r>
      <w:r w:rsidRPr="008736BC">
        <w:t>ed. U kunt geen rechten ontlenen aan mondelinge uitspraken. Wij verzoeken met klem om uw vragen en/of opmerkingen niet op te sparen tot het laatste moment voor sluiting van de vragentermijn. Wij publiceren zo nodig meerdere Nota’s om dubbele vragen te voorkomen en relevante informatie zo snel mogelijk te verstrekken.</w:t>
      </w:r>
    </w:p>
    <w:p w14:paraId="674A5D49" w14:textId="77777777" w:rsidR="00C65D3C" w:rsidRDefault="001570FF" w:rsidP="00C65D3C">
      <w:pPr>
        <w:pStyle w:val="Kop1"/>
      </w:pPr>
      <w:r w:rsidRPr="004E5419">
        <w:rPr>
          <w:b w:val="0"/>
          <w:color w:val="548DD4"/>
        </w:rPr>
        <w:br w:type="page"/>
      </w:r>
      <w:bookmarkStart w:id="11" w:name="_Toc26364195"/>
      <w:r w:rsidR="00C65D3C">
        <w:lastRenderedPageBreak/>
        <w:t>Opdrachtbeschrijving</w:t>
      </w:r>
      <w:bookmarkEnd w:id="11"/>
      <w:r w:rsidR="00C65D3C">
        <w:t xml:space="preserve"> </w:t>
      </w:r>
    </w:p>
    <w:p w14:paraId="2AE9ACD6" w14:textId="77777777" w:rsidR="00C65D3C" w:rsidRDefault="00C65D3C" w:rsidP="00C65D3C">
      <w:pPr>
        <w:autoSpaceDE w:val="0"/>
        <w:autoSpaceDN w:val="0"/>
        <w:adjustRightInd w:val="0"/>
        <w:rPr>
          <w:rFonts w:cs="Arial"/>
        </w:rPr>
      </w:pPr>
      <w:r w:rsidRPr="000A1A7E">
        <w:rPr>
          <w:rFonts w:cs="Arial"/>
        </w:rPr>
        <w:t>In onderstaande paragrafen wordt een omschrijving gegeven van de opdracht en alle bijbehorende doelstellingen, voorwaarden en uitgangspunten.</w:t>
      </w:r>
    </w:p>
    <w:p w14:paraId="6198561F" w14:textId="77777777" w:rsidR="00C65D3C" w:rsidRPr="000A1A7E" w:rsidRDefault="00C65D3C" w:rsidP="00C65D3C"/>
    <w:p w14:paraId="2C2CCEEF" w14:textId="77777777" w:rsidR="00C65D3C" w:rsidRDefault="00C65D3C" w:rsidP="00C65D3C">
      <w:pPr>
        <w:pStyle w:val="Kop2"/>
        <w:numPr>
          <w:ilvl w:val="1"/>
          <w:numId w:val="1"/>
        </w:numPr>
      </w:pPr>
      <w:bookmarkStart w:id="12" w:name="_Toc15304198"/>
      <w:bookmarkStart w:id="13" w:name="_Toc26364196"/>
      <w:r>
        <w:t>Algemeen</w:t>
      </w:r>
      <w:bookmarkEnd w:id="12"/>
      <w:bookmarkEnd w:id="13"/>
    </w:p>
    <w:p w14:paraId="4E0B8156" w14:textId="77777777" w:rsidR="00C65D3C" w:rsidRDefault="00217365" w:rsidP="00C65D3C">
      <w:r w:rsidRPr="00F429A0">
        <w:t xml:space="preserve">Aanleiding van deze opdracht is de verkeerssituatie bij de Postweg gelegen in ’s-Hertogenbosch en deels in de gemeente Vught. De gemeente ’s-Hertogenbosch staat voor het veilig afwikkelen van verkeer en pakt knelpunten hierop aan. De situatie met het kruisen van het fietsverkeer met het gemotoriseerde verkeer zorgt bij deze rotonde voor veel onveilige situaties. Daarom wil de gemeente ’s-Hertogenbosch </w:t>
      </w:r>
      <w:r w:rsidR="00F429A0" w:rsidRPr="00F429A0">
        <w:t>twee fietsbruggen realiseren om het fietsverkeer minder conflicten te geven met het gemotoriseerde verkeer. Daarnaast geeft dit de mogelijkheid om de doorstroming op de rotonde te verbeteren en een turbo rotonde te realiseren.</w:t>
      </w:r>
      <w:r w:rsidR="00F33820">
        <w:t xml:space="preserve"> In onderstaande figuur (1) is de schetsmatig de nieuwe inrichting weergegeven.</w:t>
      </w:r>
      <w:r w:rsidR="006F7F38">
        <w:t xml:space="preserve"> Opdrachtgever verwacht dat infrastructuur functioneel in gebruik is voor het verkeer in juli 2021. </w:t>
      </w:r>
    </w:p>
    <w:p w14:paraId="2A6DAA44" w14:textId="77777777" w:rsidR="00D52284" w:rsidRDefault="00D52284" w:rsidP="00D52284">
      <w:pPr>
        <w:keepNext/>
      </w:pPr>
      <w:r>
        <w:rPr>
          <w:noProof/>
          <w:color w:val="FF0000"/>
        </w:rPr>
        <w:drawing>
          <wp:inline distT="0" distB="0" distL="0" distR="0" wp14:anchorId="705FF572" wp14:editId="2C57F9D8">
            <wp:extent cx="4124325" cy="5839935"/>
            <wp:effectExtent l="0" t="0" r="0" b="889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stweg.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37698" cy="5858871"/>
                    </a:xfrm>
                    <a:prstGeom prst="rect">
                      <a:avLst/>
                    </a:prstGeom>
                  </pic:spPr>
                </pic:pic>
              </a:graphicData>
            </a:graphic>
          </wp:inline>
        </w:drawing>
      </w:r>
    </w:p>
    <w:p w14:paraId="4C29CD5E" w14:textId="77777777" w:rsidR="00D52284" w:rsidRPr="00BF7B9D" w:rsidRDefault="00D52284" w:rsidP="00D52284">
      <w:pPr>
        <w:pStyle w:val="Bijschrift"/>
        <w:rPr>
          <w:color w:val="auto"/>
        </w:rPr>
      </w:pPr>
      <w:r w:rsidRPr="00BF7B9D">
        <w:rPr>
          <w:color w:val="auto"/>
        </w:rPr>
        <w:t xml:space="preserve">Figuur </w:t>
      </w:r>
      <w:r w:rsidR="002D7E33" w:rsidRPr="00BF7B9D">
        <w:rPr>
          <w:color w:val="auto"/>
        </w:rPr>
        <w:fldChar w:fldCharType="begin"/>
      </w:r>
      <w:r w:rsidR="002D7E33" w:rsidRPr="00BF7B9D">
        <w:rPr>
          <w:color w:val="auto"/>
        </w:rPr>
        <w:instrText xml:space="preserve"> SEQ Figuur \* ARABIC </w:instrText>
      </w:r>
      <w:r w:rsidR="002D7E33" w:rsidRPr="00BF7B9D">
        <w:rPr>
          <w:color w:val="auto"/>
        </w:rPr>
        <w:fldChar w:fldCharType="separate"/>
      </w:r>
      <w:r w:rsidRPr="00BF7B9D">
        <w:rPr>
          <w:noProof/>
          <w:color w:val="auto"/>
        </w:rPr>
        <w:t>1</w:t>
      </w:r>
      <w:r w:rsidR="002D7E33" w:rsidRPr="00BF7B9D">
        <w:rPr>
          <w:noProof/>
          <w:color w:val="auto"/>
        </w:rPr>
        <w:fldChar w:fldCharType="end"/>
      </w:r>
      <w:r w:rsidRPr="00BF7B9D">
        <w:rPr>
          <w:color w:val="auto"/>
        </w:rPr>
        <w:t>: Schetsinrichting nieuwe situatie</w:t>
      </w:r>
    </w:p>
    <w:p w14:paraId="7AB860BE" w14:textId="77777777" w:rsidR="00217365" w:rsidRPr="00A8227B" w:rsidRDefault="00217365" w:rsidP="00C65D3C">
      <w:pPr>
        <w:rPr>
          <w:color w:val="FF0000"/>
        </w:rPr>
      </w:pPr>
    </w:p>
    <w:p w14:paraId="0E6451D0" w14:textId="77777777" w:rsidR="00C65D3C" w:rsidRDefault="005D302B" w:rsidP="00C65D3C">
      <w:pPr>
        <w:pStyle w:val="Kop2"/>
        <w:numPr>
          <w:ilvl w:val="1"/>
          <w:numId w:val="1"/>
        </w:numPr>
      </w:pPr>
      <w:bookmarkStart w:id="14" w:name="_Toc26364197"/>
      <w:r>
        <w:t>Opdrachtomschrijving</w:t>
      </w:r>
      <w:bookmarkEnd w:id="14"/>
    </w:p>
    <w:p w14:paraId="39A3448C" w14:textId="77777777" w:rsidR="00C65D3C" w:rsidRPr="000A1A7E" w:rsidRDefault="00C65D3C" w:rsidP="00C65D3C"/>
    <w:p w14:paraId="47897A3D" w14:textId="77777777" w:rsidR="005D302B" w:rsidRPr="006B5956" w:rsidRDefault="005D302B" w:rsidP="005D302B">
      <w:pPr>
        <w:suppressAutoHyphens/>
      </w:pPr>
      <w:bookmarkStart w:id="15" w:name="_Toc15304201"/>
      <w:r w:rsidRPr="006B5956">
        <w:t>Hieronder volgt op hoofdlijnen een indicatieve omschrijving van de te verrichten werkzaamheden om een beeld te geven van de opdracht; er kunnen derhalve geen rechten aan worden ontleend.</w:t>
      </w:r>
    </w:p>
    <w:p w14:paraId="002345AA" w14:textId="77777777" w:rsidR="005D302B" w:rsidRPr="006B5956" w:rsidRDefault="005D302B" w:rsidP="005D302B">
      <w:pPr>
        <w:suppressAutoHyphens/>
      </w:pPr>
      <w:r w:rsidRPr="006B5956">
        <w:t>De opdracht bestaat in hoofdlijnen uit de volgende werkzaamheden:</w:t>
      </w:r>
    </w:p>
    <w:p w14:paraId="64343384" w14:textId="77777777" w:rsidR="005D302B" w:rsidRPr="006B5956" w:rsidRDefault="005D302B" w:rsidP="005D302B">
      <w:pPr>
        <w:pStyle w:val="Lijstalinea"/>
        <w:numPr>
          <w:ilvl w:val="0"/>
          <w:numId w:val="22"/>
        </w:numPr>
        <w:suppressAutoHyphens/>
        <w:spacing w:line="240" w:lineRule="atLeast"/>
        <w:contextualSpacing w:val="0"/>
        <w:rPr>
          <w:color w:val="000000" w:themeColor="text1"/>
          <w:lang w:eastAsia="en-US"/>
        </w:rPr>
      </w:pPr>
      <w:r w:rsidRPr="006B5956">
        <w:rPr>
          <w:color w:val="000000" w:themeColor="text1"/>
          <w:lang w:eastAsia="en-US"/>
        </w:rPr>
        <w:t>Technisch management:</w:t>
      </w:r>
    </w:p>
    <w:p w14:paraId="41A947F7" w14:textId="77777777" w:rsidR="005D302B" w:rsidRPr="006B5956" w:rsidRDefault="005D302B" w:rsidP="005D302B">
      <w:pPr>
        <w:pStyle w:val="Lijstalinea"/>
        <w:numPr>
          <w:ilvl w:val="2"/>
          <w:numId w:val="22"/>
        </w:numPr>
        <w:suppressAutoHyphens/>
        <w:spacing w:line="240" w:lineRule="atLeast"/>
        <w:contextualSpacing w:val="0"/>
        <w:rPr>
          <w:color w:val="000000" w:themeColor="text1"/>
          <w:lang w:eastAsia="en-US"/>
        </w:rPr>
      </w:pPr>
      <w:r w:rsidRPr="006B5956">
        <w:rPr>
          <w:color w:val="000000" w:themeColor="text1"/>
          <w:lang w:eastAsia="en-US"/>
        </w:rPr>
        <w:t>Uitvoeren onderzoek/vooropnamen/inventarisatie (o.a. nulmeting, kabels en leidingen, landmeetkundige werkzaamheden);</w:t>
      </w:r>
    </w:p>
    <w:p w14:paraId="163A9E02" w14:textId="77777777" w:rsidR="005D302B" w:rsidRPr="006B5956" w:rsidRDefault="005D302B" w:rsidP="005D302B">
      <w:pPr>
        <w:pStyle w:val="Lijstalinea"/>
        <w:numPr>
          <w:ilvl w:val="1"/>
          <w:numId w:val="22"/>
        </w:numPr>
        <w:suppressAutoHyphens/>
        <w:spacing w:line="240" w:lineRule="atLeast"/>
        <w:contextualSpacing w:val="0"/>
        <w:rPr>
          <w:color w:val="000000" w:themeColor="text1"/>
          <w:lang w:eastAsia="en-US"/>
        </w:rPr>
      </w:pPr>
      <w:r w:rsidRPr="006B5956">
        <w:rPr>
          <w:color w:val="000000" w:themeColor="text1"/>
          <w:lang w:eastAsia="en-US"/>
        </w:rPr>
        <w:t>Het uitvoeren van de volgende ontwerpwerkzaamheden:</w:t>
      </w:r>
    </w:p>
    <w:p w14:paraId="61CC6CF2" w14:textId="77777777" w:rsidR="005D302B" w:rsidRDefault="00F33820" w:rsidP="005D302B">
      <w:pPr>
        <w:pStyle w:val="Lijstalinea"/>
        <w:numPr>
          <w:ilvl w:val="2"/>
          <w:numId w:val="22"/>
        </w:numPr>
        <w:suppressAutoHyphens/>
        <w:spacing w:line="240" w:lineRule="atLeast"/>
        <w:contextualSpacing w:val="0"/>
        <w:rPr>
          <w:color w:val="000000" w:themeColor="text1"/>
          <w:lang w:eastAsia="en-US"/>
        </w:rPr>
      </w:pPr>
      <w:r>
        <w:rPr>
          <w:color w:val="000000" w:themeColor="text1"/>
          <w:lang w:eastAsia="en-US"/>
        </w:rPr>
        <w:t>H</w:t>
      </w:r>
      <w:r w:rsidR="005D302B" w:rsidRPr="006B5956">
        <w:rPr>
          <w:color w:val="000000" w:themeColor="text1"/>
          <w:lang w:eastAsia="en-US"/>
        </w:rPr>
        <w:t>et uitwerken van de vraagspecificatie (inclusief voorlopig ontwerp) tot een definitief ontwerp en een uitvoeringsontwerp</w:t>
      </w:r>
      <w:r>
        <w:rPr>
          <w:color w:val="000000" w:themeColor="text1"/>
          <w:lang w:eastAsia="en-US"/>
        </w:rPr>
        <w:t xml:space="preserve"> van zowel de turborotonde als de fietsbruggen</w:t>
      </w:r>
      <w:r w:rsidR="005D302B" w:rsidRPr="006B5956">
        <w:rPr>
          <w:color w:val="000000" w:themeColor="text1"/>
          <w:lang w:eastAsia="en-US"/>
        </w:rPr>
        <w:t>;</w:t>
      </w:r>
    </w:p>
    <w:p w14:paraId="7A7C5EEB" w14:textId="77777777" w:rsidR="00CD415D" w:rsidRPr="00CD415D" w:rsidRDefault="00CD415D" w:rsidP="005D302B">
      <w:pPr>
        <w:pStyle w:val="Lijstalinea"/>
        <w:numPr>
          <w:ilvl w:val="2"/>
          <w:numId w:val="22"/>
        </w:numPr>
        <w:suppressAutoHyphens/>
        <w:spacing w:line="240" w:lineRule="atLeast"/>
        <w:contextualSpacing w:val="0"/>
        <w:rPr>
          <w:color w:val="000000" w:themeColor="text1"/>
          <w:lang w:eastAsia="en-US"/>
        </w:rPr>
      </w:pPr>
      <w:r w:rsidRPr="006B5956">
        <w:t xml:space="preserve">De aanbesteder is voornemens om de onderdelen </w:t>
      </w:r>
      <w:r>
        <w:t>van de turborotonde</w:t>
      </w:r>
      <w:r w:rsidRPr="006B5956">
        <w:t xml:space="preserve"> </w:t>
      </w:r>
      <w:r w:rsidR="006F7F38">
        <w:t xml:space="preserve">minder </w:t>
      </w:r>
      <w:r w:rsidRPr="006B5956">
        <w:t xml:space="preserve">vergaand uit te werken, waarbij de ontwerpvrijheid voor de opdrachtnemer </w:t>
      </w:r>
      <w:r w:rsidR="006F7F38">
        <w:t>ligt in de dimensionering en vormgeving</w:t>
      </w:r>
      <w:r>
        <w:t>;</w:t>
      </w:r>
    </w:p>
    <w:p w14:paraId="105269DD" w14:textId="77777777" w:rsidR="005D302B" w:rsidRPr="00CD415D" w:rsidRDefault="00CD415D" w:rsidP="00CD415D">
      <w:pPr>
        <w:pStyle w:val="Lijstalinea"/>
        <w:numPr>
          <w:ilvl w:val="2"/>
          <w:numId w:val="22"/>
        </w:numPr>
        <w:suppressAutoHyphens/>
        <w:spacing w:line="240" w:lineRule="atLeast"/>
        <w:contextualSpacing w:val="0"/>
        <w:rPr>
          <w:color w:val="000000" w:themeColor="text1"/>
          <w:lang w:eastAsia="en-US"/>
        </w:rPr>
      </w:pPr>
      <w:r w:rsidRPr="006B5956">
        <w:t xml:space="preserve">De aanbesteder is voornemens om de onderdelen </w:t>
      </w:r>
      <w:r>
        <w:t>fietsbruggen</w:t>
      </w:r>
      <w:r w:rsidRPr="006B5956">
        <w:t xml:space="preserve"> minder vergaand uit te werken, </w:t>
      </w:r>
      <w:r w:rsidR="006F7F38" w:rsidRPr="006B5956">
        <w:t xml:space="preserve">waarbij de ontwerpvrijheid voor de opdrachtnemer </w:t>
      </w:r>
      <w:r w:rsidR="006F7F38">
        <w:t>ligt in de dimensionering en constructie</w:t>
      </w:r>
      <w:r w:rsidR="002E0823">
        <w:t>.</w:t>
      </w:r>
      <w:r w:rsidR="006F7F38">
        <w:t xml:space="preserve"> </w:t>
      </w:r>
    </w:p>
    <w:p w14:paraId="44B40CF1" w14:textId="77777777" w:rsidR="005D302B" w:rsidRPr="006B5956" w:rsidRDefault="005D302B" w:rsidP="005D302B">
      <w:pPr>
        <w:pStyle w:val="Lijstalinea"/>
        <w:numPr>
          <w:ilvl w:val="1"/>
          <w:numId w:val="22"/>
        </w:numPr>
        <w:suppressAutoHyphens/>
        <w:spacing w:line="240" w:lineRule="atLeast"/>
        <w:contextualSpacing w:val="0"/>
        <w:rPr>
          <w:color w:val="000000" w:themeColor="text1"/>
          <w:lang w:eastAsia="en-US"/>
        </w:rPr>
      </w:pPr>
      <w:r w:rsidRPr="006B5956">
        <w:rPr>
          <w:color w:val="000000" w:themeColor="text1"/>
          <w:lang w:eastAsia="en-US"/>
        </w:rPr>
        <w:t>Het uitvoeren van de volgende uitvoeringswerkzaamheden:</w:t>
      </w:r>
    </w:p>
    <w:p w14:paraId="4A61423B" w14:textId="77777777" w:rsidR="005D302B" w:rsidRPr="006B5956" w:rsidRDefault="005D302B" w:rsidP="005D302B">
      <w:pPr>
        <w:pStyle w:val="Lijstalinea"/>
        <w:numPr>
          <w:ilvl w:val="2"/>
          <w:numId w:val="22"/>
        </w:numPr>
        <w:suppressAutoHyphens/>
        <w:spacing w:line="240" w:lineRule="atLeast"/>
        <w:contextualSpacing w:val="0"/>
        <w:rPr>
          <w:color w:val="000000" w:themeColor="text1"/>
          <w:lang w:eastAsia="en-US"/>
        </w:rPr>
      </w:pPr>
      <w:r w:rsidRPr="006B5956">
        <w:rPr>
          <w:color w:val="000000" w:themeColor="text1"/>
          <w:lang w:eastAsia="en-US"/>
        </w:rPr>
        <w:t>opruimingswerkzaamheden;</w:t>
      </w:r>
    </w:p>
    <w:p w14:paraId="1036B29E" w14:textId="77777777" w:rsidR="005D302B" w:rsidRDefault="005D302B" w:rsidP="005D302B">
      <w:pPr>
        <w:pStyle w:val="Lijstalinea"/>
        <w:numPr>
          <w:ilvl w:val="2"/>
          <w:numId w:val="22"/>
        </w:numPr>
        <w:suppressAutoHyphens/>
        <w:spacing w:line="240" w:lineRule="atLeast"/>
        <w:contextualSpacing w:val="0"/>
        <w:rPr>
          <w:color w:val="000000" w:themeColor="text1"/>
          <w:lang w:eastAsia="en-US"/>
        </w:rPr>
      </w:pPr>
      <w:r w:rsidRPr="006B5956">
        <w:rPr>
          <w:color w:val="000000" w:themeColor="text1"/>
          <w:lang w:eastAsia="en-US"/>
        </w:rPr>
        <w:t>grondwerk;</w:t>
      </w:r>
    </w:p>
    <w:p w14:paraId="1D6F216E" w14:textId="77777777" w:rsidR="00841088" w:rsidRDefault="00841088" w:rsidP="005D302B">
      <w:pPr>
        <w:pStyle w:val="Lijstalinea"/>
        <w:numPr>
          <w:ilvl w:val="2"/>
          <w:numId w:val="22"/>
        </w:numPr>
        <w:suppressAutoHyphens/>
        <w:spacing w:line="240" w:lineRule="atLeast"/>
        <w:contextualSpacing w:val="0"/>
        <w:rPr>
          <w:color w:val="000000" w:themeColor="text1"/>
          <w:lang w:eastAsia="en-US"/>
        </w:rPr>
      </w:pPr>
      <w:r>
        <w:rPr>
          <w:color w:val="000000" w:themeColor="text1"/>
          <w:lang w:eastAsia="en-US"/>
        </w:rPr>
        <w:t>aanbrengen funderingen;</w:t>
      </w:r>
    </w:p>
    <w:p w14:paraId="4B623E1F" w14:textId="77777777" w:rsidR="00841088" w:rsidRDefault="00841088" w:rsidP="005D302B">
      <w:pPr>
        <w:pStyle w:val="Lijstalinea"/>
        <w:numPr>
          <w:ilvl w:val="2"/>
          <w:numId w:val="22"/>
        </w:numPr>
        <w:suppressAutoHyphens/>
        <w:spacing w:line="240" w:lineRule="atLeast"/>
        <w:contextualSpacing w:val="0"/>
        <w:rPr>
          <w:color w:val="000000" w:themeColor="text1"/>
          <w:lang w:eastAsia="en-US"/>
        </w:rPr>
      </w:pPr>
      <w:r>
        <w:rPr>
          <w:color w:val="000000" w:themeColor="text1"/>
          <w:lang w:eastAsia="en-US"/>
        </w:rPr>
        <w:t>aanbrengen onderbouw;</w:t>
      </w:r>
    </w:p>
    <w:p w14:paraId="12F5F7D7" w14:textId="77777777" w:rsidR="00841088" w:rsidRDefault="00841088" w:rsidP="005D302B">
      <w:pPr>
        <w:pStyle w:val="Lijstalinea"/>
        <w:numPr>
          <w:ilvl w:val="2"/>
          <w:numId w:val="22"/>
        </w:numPr>
        <w:suppressAutoHyphens/>
        <w:spacing w:line="240" w:lineRule="atLeast"/>
        <w:contextualSpacing w:val="0"/>
        <w:rPr>
          <w:color w:val="000000" w:themeColor="text1"/>
          <w:lang w:eastAsia="en-US"/>
        </w:rPr>
      </w:pPr>
      <w:r>
        <w:rPr>
          <w:color w:val="000000" w:themeColor="text1"/>
          <w:lang w:eastAsia="en-US"/>
        </w:rPr>
        <w:t>aanbrengen bovenbouw;</w:t>
      </w:r>
    </w:p>
    <w:p w14:paraId="0131BF03" w14:textId="77777777" w:rsidR="00841088" w:rsidRPr="006B5956" w:rsidRDefault="00841088" w:rsidP="005D302B">
      <w:pPr>
        <w:pStyle w:val="Lijstalinea"/>
        <w:numPr>
          <w:ilvl w:val="2"/>
          <w:numId w:val="22"/>
        </w:numPr>
        <w:suppressAutoHyphens/>
        <w:spacing w:line="240" w:lineRule="atLeast"/>
        <w:contextualSpacing w:val="0"/>
        <w:rPr>
          <w:color w:val="000000" w:themeColor="text1"/>
          <w:lang w:eastAsia="en-US"/>
        </w:rPr>
      </w:pPr>
      <w:r>
        <w:rPr>
          <w:color w:val="000000" w:themeColor="text1"/>
          <w:lang w:eastAsia="en-US"/>
        </w:rPr>
        <w:t>aanbrengen en aanpassen afwatering;</w:t>
      </w:r>
    </w:p>
    <w:p w14:paraId="6C7989A3" w14:textId="77777777" w:rsidR="005D302B" w:rsidRPr="006B5956" w:rsidRDefault="005D302B" w:rsidP="005D302B">
      <w:pPr>
        <w:pStyle w:val="Lijstalinea"/>
        <w:numPr>
          <w:ilvl w:val="2"/>
          <w:numId w:val="22"/>
        </w:numPr>
        <w:suppressAutoHyphens/>
        <w:spacing w:line="240" w:lineRule="atLeast"/>
        <w:contextualSpacing w:val="0"/>
        <w:rPr>
          <w:color w:val="000000" w:themeColor="text1"/>
          <w:lang w:eastAsia="en-US"/>
        </w:rPr>
      </w:pPr>
      <w:r w:rsidRPr="006B5956">
        <w:rPr>
          <w:color w:val="000000" w:themeColor="text1"/>
          <w:lang w:eastAsia="en-US"/>
        </w:rPr>
        <w:t xml:space="preserve">aanbrengen </w:t>
      </w:r>
      <w:r w:rsidR="00841088">
        <w:rPr>
          <w:color w:val="000000" w:themeColor="text1"/>
          <w:lang w:eastAsia="en-US"/>
        </w:rPr>
        <w:t>van verhardingen</w:t>
      </w:r>
      <w:r w:rsidR="002E0823">
        <w:rPr>
          <w:color w:val="000000" w:themeColor="text1"/>
          <w:lang w:eastAsia="en-US"/>
        </w:rPr>
        <w:t>;</w:t>
      </w:r>
    </w:p>
    <w:p w14:paraId="0DA23139" w14:textId="77777777" w:rsidR="005D302B" w:rsidRDefault="00841088" w:rsidP="005D302B">
      <w:pPr>
        <w:pStyle w:val="Lijstalinea"/>
        <w:numPr>
          <w:ilvl w:val="2"/>
          <w:numId w:val="22"/>
        </w:numPr>
        <w:suppressAutoHyphens/>
        <w:spacing w:line="240" w:lineRule="atLeast"/>
        <w:contextualSpacing w:val="0"/>
        <w:rPr>
          <w:color w:val="000000" w:themeColor="text1"/>
          <w:lang w:eastAsia="en-US"/>
        </w:rPr>
      </w:pPr>
      <w:r>
        <w:rPr>
          <w:color w:val="000000" w:themeColor="text1"/>
          <w:lang w:eastAsia="en-US"/>
        </w:rPr>
        <w:t>afwerken omliggend terrein;</w:t>
      </w:r>
    </w:p>
    <w:p w14:paraId="2247123A" w14:textId="77777777" w:rsidR="00841088" w:rsidRPr="006B5956" w:rsidRDefault="00841088" w:rsidP="005D302B">
      <w:pPr>
        <w:pStyle w:val="Lijstalinea"/>
        <w:numPr>
          <w:ilvl w:val="2"/>
          <w:numId w:val="22"/>
        </w:numPr>
        <w:suppressAutoHyphens/>
        <w:spacing w:line="240" w:lineRule="atLeast"/>
        <w:contextualSpacing w:val="0"/>
        <w:rPr>
          <w:color w:val="000000" w:themeColor="text1"/>
          <w:lang w:eastAsia="en-US"/>
        </w:rPr>
      </w:pPr>
      <w:r>
        <w:rPr>
          <w:color w:val="000000" w:themeColor="text1"/>
          <w:lang w:eastAsia="en-US"/>
        </w:rPr>
        <w:t>bijkomende werkzaamheden om bruggen en turborotonde in te passen in de omgeving.</w:t>
      </w:r>
    </w:p>
    <w:p w14:paraId="1B930F98" w14:textId="77777777" w:rsidR="005D302B" w:rsidRPr="006B5956" w:rsidRDefault="006F7F38" w:rsidP="005D302B">
      <w:pPr>
        <w:pStyle w:val="Lijstalinea"/>
        <w:numPr>
          <w:ilvl w:val="1"/>
          <w:numId w:val="22"/>
        </w:numPr>
        <w:suppressAutoHyphens/>
        <w:spacing w:line="240" w:lineRule="atLeast"/>
        <w:contextualSpacing w:val="0"/>
        <w:rPr>
          <w:color w:val="000000" w:themeColor="text1"/>
          <w:lang w:eastAsia="en-US"/>
        </w:rPr>
      </w:pPr>
      <w:r>
        <w:rPr>
          <w:color w:val="000000" w:themeColor="text1"/>
          <w:lang w:eastAsia="en-US"/>
        </w:rPr>
        <w:t>V</w:t>
      </w:r>
      <w:r w:rsidR="005D302B" w:rsidRPr="006B5956">
        <w:rPr>
          <w:color w:val="000000" w:themeColor="text1"/>
          <w:lang w:eastAsia="en-US"/>
        </w:rPr>
        <w:t>erifiëren en valideren</w:t>
      </w:r>
      <w:r w:rsidR="002E0823">
        <w:rPr>
          <w:color w:val="000000" w:themeColor="text1"/>
          <w:lang w:eastAsia="en-US"/>
        </w:rPr>
        <w:t>.</w:t>
      </w:r>
    </w:p>
    <w:p w14:paraId="73C9E97F" w14:textId="77777777" w:rsidR="005D302B" w:rsidRDefault="006F7F38" w:rsidP="005D302B">
      <w:pPr>
        <w:pStyle w:val="Lijstalinea"/>
        <w:numPr>
          <w:ilvl w:val="1"/>
          <w:numId w:val="22"/>
        </w:numPr>
        <w:suppressAutoHyphens/>
        <w:spacing w:line="240" w:lineRule="atLeast"/>
        <w:contextualSpacing w:val="0"/>
        <w:rPr>
          <w:color w:val="000000" w:themeColor="text1"/>
          <w:lang w:eastAsia="en-US"/>
        </w:rPr>
      </w:pPr>
      <w:r>
        <w:rPr>
          <w:color w:val="000000" w:themeColor="text1"/>
          <w:lang w:eastAsia="en-US"/>
        </w:rPr>
        <w:t>O</w:t>
      </w:r>
      <w:r w:rsidR="005D302B" w:rsidRPr="006B5956">
        <w:rPr>
          <w:color w:val="000000" w:themeColor="text1"/>
          <w:lang w:eastAsia="en-US"/>
        </w:rPr>
        <w:t>pstellen afleverdossiers en opleverdossiers.</w:t>
      </w:r>
    </w:p>
    <w:p w14:paraId="240F9E95" w14:textId="77777777" w:rsidR="002E0823" w:rsidRPr="006B5956" w:rsidRDefault="002E0823" w:rsidP="00553576">
      <w:pPr>
        <w:pStyle w:val="Lijstalinea"/>
        <w:suppressAutoHyphens/>
        <w:spacing w:line="240" w:lineRule="atLeast"/>
        <w:ind w:left="540"/>
        <w:contextualSpacing w:val="0"/>
        <w:rPr>
          <w:color w:val="000000" w:themeColor="text1"/>
          <w:lang w:eastAsia="en-US"/>
        </w:rPr>
      </w:pPr>
    </w:p>
    <w:p w14:paraId="06436DE9" w14:textId="77777777" w:rsidR="005D302B" w:rsidRPr="006B5956" w:rsidRDefault="005D302B" w:rsidP="005D302B">
      <w:pPr>
        <w:pStyle w:val="Lijstalinea"/>
        <w:numPr>
          <w:ilvl w:val="0"/>
          <w:numId w:val="22"/>
        </w:numPr>
        <w:suppressAutoHyphens/>
        <w:spacing w:line="240" w:lineRule="atLeast"/>
        <w:contextualSpacing w:val="0"/>
        <w:rPr>
          <w:color w:val="000000" w:themeColor="text1"/>
          <w:lang w:eastAsia="en-US"/>
        </w:rPr>
      </w:pPr>
      <w:r w:rsidRPr="006B5956">
        <w:rPr>
          <w:color w:val="000000" w:themeColor="text1"/>
          <w:lang w:eastAsia="en-US"/>
        </w:rPr>
        <w:t>Projectmanagement:</w:t>
      </w:r>
    </w:p>
    <w:p w14:paraId="63DC2476" w14:textId="77777777" w:rsidR="005D302B" w:rsidRPr="006B5956" w:rsidRDefault="006F7F38" w:rsidP="005D302B">
      <w:pPr>
        <w:pStyle w:val="Lijstalinea"/>
        <w:numPr>
          <w:ilvl w:val="1"/>
          <w:numId w:val="22"/>
        </w:numPr>
        <w:suppressAutoHyphens/>
        <w:spacing w:line="240" w:lineRule="atLeast"/>
        <w:contextualSpacing w:val="0"/>
        <w:rPr>
          <w:color w:val="000000" w:themeColor="text1"/>
          <w:lang w:eastAsia="en-US"/>
        </w:rPr>
      </w:pPr>
      <w:r>
        <w:rPr>
          <w:color w:val="000000" w:themeColor="text1"/>
          <w:lang w:eastAsia="en-US"/>
        </w:rPr>
        <w:t>O</w:t>
      </w:r>
      <w:r w:rsidR="005D302B" w:rsidRPr="006B5956">
        <w:rPr>
          <w:color w:val="000000" w:themeColor="text1"/>
          <w:lang w:eastAsia="en-US"/>
        </w:rPr>
        <w:t>pstellen van een projectmanagementplan;</w:t>
      </w:r>
    </w:p>
    <w:p w14:paraId="0F6FB224" w14:textId="77777777" w:rsidR="005D302B" w:rsidRPr="006B5956" w:rsidRDefault="006F7F38" w:rsidP="005D302B">
      <w:pPr>
        <w:pStyle w:val="Lijstalinea"/>
        <w:numPr>
          <w:ilvl w:val="1"/>
          <w:numId w:val="22"/>
        </w:numPr>
        <w:suppressAutoHyphens/>
        <w:spacing w:line="240" w:lineRule="atLeast"/>
        <w:contextualSpacing w:val="0"/>
        <w:rPr>
          <w:color w:val="000000" w:themeColor="text1"/>
          <w:lang w:eastAsia="en-US"/>
        </w:rPr>
      </w:pPr>
      <w:r>
        <w:rPr>
          <w:color w:val="000000" w:themeColor="text1"/>
          <w:lang w:eastAsia="en-US"/>
        </w:rPr>
        <w:t>T</w:t>
      </w:r>
      <w:r w:rsidR="005D302B" w:rsidRPr="006B5956">
        <w:rPr>
          <w:color w:val="000000" w:themeColor="text1"/>
          <w:lang w:eastAsia="en-US"/>
        </w:rPr>
        <w:t>oepassen kwaliteitsmanagement;</w:t>
      </w:r>
    </w:p>
    <w:p w14:paraId="4B11B870" w14:textId="77777777" w:rsidR="005D302B" w:rsidRPr="006B5956" w:rsidRDefault="006F7F38" w:rsidP="005D302B">
      <w:pPr>
        <w:pStyle w:val="Lijstalinea"/>
        <w:numPr>
          <w:ilvl w:val="1"/>
          <w:numId w:val="23"/>
        </w:numPr>
        <w:suppressAutoHyphens/>
        <w:spacing w:line="240" w:lineRule="atLeast"/>
        <w:contextualSpacing w:val="0"/>
        <w:rPr>
          <w:color w:val="000000" w:themeColor="text1"/>
          <w:lang w:eastAsia="en-US"/>
        </w:rPr>
      </w:pPr>
      <w:r>
        <w:rPr>
          <w:color w:val="000000" w:themeColor="text1"/>
          <w:lang w:eastAsia="en-US"/>
        </w:rPr>
        <w:t>T</w:t>
      </w:r>
      <w:r w:rsidR="005D302B" w:rsidRPr="006B5956">
        <w:rPr>
          <w:color w:val="000000" w:themeColor="text1"/>
          <w:lang w:eastAsia="en-US"/>
        </w:rPr>
        <w:t>oepassen integraal veiligheidsmanagement;</w:t>
      </w:r>
    </w:p>
    <w:p w14:paraId="01DD84B9" w14:textId="77777777" w:rsidR="005D302B" w:rsidRPr="006B5956" w:rsidRDefault="006F7F38" w:rsidP="005D302B">
      <w:pPr>
        <w:pStyle w:val="Lijstalinea"/>
        <w:numPr>
          <w:ilvl w:val="1"/>
          <w:numId w:val="23"/>
        </w:numPr>
        <w:suppressAutoHyphens/>
        <w:spacing w:after="200" w:line="240" w:lineRule="atLeast"/>
        <w:ind w:left="539" w:hanging="238"/>
        <w:contextualSpacing w:val="0"/>
        <w:rPr>
          <w:color w:val="000000" w:themeColor="text1"/>
          <w:lang w:eastAsia="en-US"/>
        </w:rPr>
      </w:pPr>
      <w:r>
        <w:rPr>
          <w:color w:val="000000" w:themeColor="text1"/>
          <w:lang w:eastAsia="en-US"/>
        </w:rPr>
        <w:t>I</w:t>
      </w:r>
      <w:r w:rsidR="005D302B" w:rsidRPr="006B5956">
        <w:rPr>
          <w:color w:val="000000" w:themeColor="text1"/>
          <w:lang w:eastAsia="en-US"/>
        </w:rPr>
        <w:t>nteractie tussen de opdrachtgever en de opdrachtnemer.</w:t>
      </w:r>
    </w:p>
    <w:p w14:paraId="2A394D21" w14:textId="77777777" w:rsidR="005D302B" w:rsidRPr="006B5956" w:rsidRDefault="005D302B" w:rsidP="005D302B">
      <w:pPr>
        <w:pStyle w:val="Lijstalinea"/>
        <w:numPr>
          <w:ilvl w:val="0"/>
          <w:numId w:val="23"/>
        </w:numPr>
        <w:suppressAutoHyphens/>
        <w:spacing w:before="200" w:line="240" w:lineRule="atLeast"/>
        <w:ind w:left="301" w:hanging="301"/>
        <w:contextualSpacing w:val="0"/>
        <w:rPr>
          <w:color w:val="000000" w:themeColor="text1"/>
          <w:lang w:eastAsia="en-US"/>
        </w:rPr>
      </w:pPr>
      <w:r w:rsidRPr="006B5956">
        <w:rPr>
          <w:color w:val="000000" w:themeColor="text1"/>
          <w:lang w:eastAsia="en-US"/>
        </w:rPr>
        <w:t>Projectbeheersing:</w:t>
      </w:r>
    </w:p>
    <w:p w14:paraId="7350AD00" w14:textId="77777777" w:rsidR="005D302B" w:rsidRPr="006B5956" w:rsidRDefault="006F7F38" w:rsidP="005D302B">
      <w:pPr>
        <w:pStyle w:val="Lijstalinea"/>
        <w:numPr>
          <w:ilvl w:val="1"/>
          <w:numId w:val="23"/>
        </w:numPr>
        <w:suppressAutoHyphens/>
        <w:spacing w:line="240" w:lineRule="atLeast"/>
        <w:contextualSpacing w:val="0"/>
        <w:rPr>
          <w:color w:val="000000" w:themeColor="text1"/>
          <w:lang w:eastAsia="en-US"/>
        </w:rPr>
      </w:pPr>
      <w:r>
        <w:rPr>
          <w:color w:val="000000" w:themeColor="text1"/>
          <w:lang w:eastAsia="en-US"/>
        </w:rPr>
        <w:t>S</w:t>
      </w:r>
      <w:r w:rsidR="005D302B" w:rsidRPr="006B5956">
        <w:rPr>
          <w:color w:val="000000" w:themeColor="text1"/>
          <w:lang w:eastAsia="en-US"/>
        </w:rPr>
        <w:t>copemanagement;</w:t>
      </w:r>
    </w:p>
    <w:p w14:paraId="7909CAD0" w14:textId="77777777" w:rsidR="005D302B" w:rsidRPr="006B5956" w:rsidRDefault="006F7F38" w:rsidP="005D302B">
      <w:pPr>
        <w:pStyle w:val="Lijstalinea"/>
        <w:numPr>
          <w:ilvl w:val="1"/>
          <w:numId w:val="23"/>
        </w:numPr>
        <w:suppressAutoHyphens/>
        <w:spacing w:line="240" w:lineRule="atLeast"/>
        <w:contextualSpacing w:val="0"/>
        <w:rPr>
          <w:color w:val="000000" w:themeColor="text1"/>
          <w:lang w:eastAsia="en-US"/>
        </w:rPr>
      </w:pPr>
      <w:r>
        <w:rPr>
          <w:color w:val="000000" w:themeColor="text1"/>
          <w:lang w:eastAsia="en-US"/>
        </w:rPr>
        <w:t>P</w:t>
      </w:r>
      <w:r w:rsidR="005D302B" w:rsidRPr="006B5956">
        <w:rPr>
          <w:color w:val="000000" w:themeColor="text1"/>
          <w:lang w:eastAsia="en-US"/>
        </w:rPr>
        <w:t>lanningsmanagement;</w:t>
      </w:r>
    </w:p>
    <w:p w14:paraId="07B68A79" w14:textId="77777777" w:rsidR="005D302B" w:rsidRPr="006B5956" w:rsidRDefault="006F7F38" w:rsidP="005D302B">
      <w:pPr>
        <w:pStyle w:val="Lijstalinea"/>
        <w:numPr>
          <w:ilvl w:val="1"/>
          <w:numId w:val="22"/>
        </w:numPr>
        <w:suppressAutoHyphens/>
        <w:spacing w:line="240" w:lineRule="atLeast"/>
        <w:contextualSpacing w:val="0"/>
        <w:rPr>
          <w:color w:val="000000" w:themeColor="text1"/>
          <w:lang w:eastAsia="en-US"/>
        </w:rPr>
      </w:pPr>
      <w:r>
        <w:rPr>
          <w:color w:val="000000" w:themeColor="text1"/>
          <w:lang w:eastAsia="en-US"/>
        </w:rPr>
        <w:t>F</w:t>
      </w:r>
      <w:r w:rsidR="005D302B" w:rsidRPr="006B5956">
        <w:rPr>
          <w:color w:val="000000" w:themeColor="text1"/>
          <w:lang w:eastAsia="en-US"/>
        </w:rPr>
        <w:t>inancieel management;</w:t>
      </w:r>
    </w:p>
    <w:p w14:paraId="00EAEFA5" w14:textId="77777777" w:rsidR="005D302B" w:rsidRPr="006B5956" w:rsidRDefault="006F7F38" w:rsidP="005D302B">
      <w:pPr>
        <w:pStyle w:val="Lijstalinea"/>
        <w:numPr>
          <w:ilvl w:val="1"/>
          <w:numId w:val="22"/>
        </w:numPr>
        <w:suppressAutoHyphens/>
        <w:spacing w:line="240" w:lineRule="atLeast"/>
        <w:contextualSpacing w:val="0"/>
        <w:rPr>
          <w:color w:val="000000" w:themeColor="text1"/>
          <w:lang w:eastAsia="en-US"/>
        </w:rPr>
      </w:pPr>
      <w:r>
        <w:rPr>
          <w:color w:val="000000" w:themeColor="text1"/>
          <w:lang w:eastAsia="en-US"/>
        </w:rPr>
        <w:t>R</w:t>
      </w:r>
      <w:r w:rsidR="005D302B" w:rsidRPr="006B5956">
        <w:rPr>
          <w:color w:val="000000" w:themeColor="text1"/>
          <w:lang w:eastAsia="en-US"/>
        </w:rPr>
        <w:t>isicomanagement</w:t>
      </w:r>
      <w:r w:rsidR="002E0823">
        <w:rPr>
          <w:color w:val="000000" w:themeColor="text1"/>
          <w:lang w:eastAsia="en-US"/>
        </w:rPr>
        <w:t>.</w:t>
      </w:r>
    </w:p>
    <w:p w14:paraId="4FF83C72" w14:textId="77777777" w:rsidR="005D302B" w:rsidRPr="006B5956" w:rsidRDefault="005D302B" w:rsidP="005D302B">
      <w:pPr>
        <w:pStyle w:val="Lijstalinea"/>
        <w:numPr>
          <w:ilvl w:val="0"/>
          <w:numId w:val="22"/>
        </w:numPr>
        <w:suppressAutoHyphens/>
        <w:spacing w:before="200" w:line="240" w:lineRule="atLeast"/>
        <w:ind w:left="301" w:hanging="301"/>
        <w:contextualSpacing w:val="0"/>
        <w:rPr>
          <w:color w:val="000000" w:themeColor="text1"/>
          <w:lang w:eastAsia="en-US"/>
        </w:rPr>
      </w:pPr>
      <w:r w:rsidRPr="006B5956">
        <w:rPr>
          <w:color w:val="000000" w:themeColor="text1"/>
          <w:lang w:eastAsia="en-US"/>
        </w:rPr>
        <w:t>Omgevingsmanagement:</w:t>
      </w:r>
    </w:p>
    <w:p w14:paraId="0133C167" w14:textId="77777777" w:rsidR="005D302B" w:rsidRPr="006B5956" w:rsidRDefault="006F7F38" w:rsidP="005D302B">
      <w:pPr>
        <w:pStyle w:val="Lijstalinea"/>
        <w:numPr>
          <w:ilvl w:val="1"/>
          <w:numId w:val="22"/>
        </w:numPr>
        <w:suppressAutoHyphens/>
        <w:spacing w:line="240" w:lineRule="atLeast"/>
        <w:contextualSpacing w:val="0"/>
        <w:rPr>
          <w:color w:val="000000" w:themeColor="text1"/>
          <w:lang w:eastAsia="en-US"/>
        </w:rPr>
      </w:pPr>
      <w:r>
        <w:rPr>
          <w:color w:val="000000" w:themeColor="text1"/>
          <w:lang w:eastAsia="en-US"/>
        </w:rPr>
        <w:t>V</w:t>
      </w:r>
      <w:r w:rsidR="005D302B" w:rsidRPr="006B5956">
        <w:rPr>
          <w:color w:val="000000" w:themeColor="text1"/>
          <w:lang w:eastAsia="en-US"/>
        </w:rPr>
        <w:t>erkrijgen vergunningen, ontheffingen, beschikkingen en/of toestemmingen;</w:t>
      </w:r>
    </w:p>
    <w:p w14:paraId="398F3F25" w14:textId="77777777" w:rsidR="005D302B" w:rsidRPr="006B5956" w:rsidRDefault="006F7F38" w:rsidP="005D302B">
      <w:pPr>
        <w:pStyle w:val="Lijstalinea"/>
        <w:numPr>
          <w:ilvl w:val="1"/>
          <w:numId w:val="22"/>
        </w:numPr>
        <w:suppressAutoHyphens/>
        <w:spacing w:line="240" w:lineRule="atLeast"/>
        <w:contextualSpacing w:val="0"/>
        <w:rPr>
          <w:color w:val="000000" w:themeColor="text1"/>
          <w:lang w:eastAsia="en-US"/>
        </w:rPr>
      </w:pPr>
      <w:r>
        <w:rPr>
          <w:color w:val="000000" w:themeColor="text1"/>
          <w:lang w:eastAsia="en-US"/>
        </w:rPr>
        <w:t>L</w:t>
      </w:r>
      <w:r w:rsidR="005D302B" w:rsidRPr="006B5956">
        <w:rPr>
          <w:color w:val="000000" w:themeColor="text1"/>
          <w:lang w:eastAsia="en-US"/>
        </w:rPr>
        <w:t>eggen en verleggen van kabels en leidingen;</w:t>
      </w:r>
    </w:p>
    <w:p w14:paraId="47764728" w14:textId="77777777" w:rsidR="005D302B" w:rsidRPr="006B5956" w:rsidRDefault="006F7F38" w:rsidP="005D302B">
      <w:pPr>
        <w:pStyle w:val="Lijstalinea"/>
        <w:numPr>
          <w:ilvl w:val="1"/>
          <w:numId w:val="22"/>
        </w:numPr>
        <w:suppressAutoHyphens/>
        <w:spacing w:line="240" w:lineRule="atLeast"/>
        <w:contextualSpacing w:val="0"/>
        <w:rPr>
          <w:color w:val="000000" w:themeColor="text1"/>
          <w:lang w:eastAsia="en-US"/>
        </w:rPr>
      </w:pPr>
      <w:r>
        <w:rPr>
          <w:color w:val="000000" w:themeColor="text1"/>
          <w:lang w:eastAsia="en-US"/>
        </w:rPr>
        <w:t>C</w:t>
      </w:r>
      <w:r w:rsidR="005D302B" w:rsidRPr="006B5956">
        <w:rPr>
          <w:color w:val="000000" w:themeColor="text1"/>
          <w:lang w:eastAsia="en-US"/>
        </w:rPr>
        <w:t>ommuniceren met derden</w:t>
      </w:r>
      <w:r>
        <w:rPr>
          <w:color w:val="000000" w:themeColor="text1"/>
          <w:lang w:eastAsia="en-US"/>
        </w:rPr>
        <w:t xml:space="preserve"> (bijvoorbeeld hulpdiensten en stakeholders)</w:t>
      </w:r>
      <w:r w:rsidR="005D302B" w:rsidRPr="006B5956">
        <w:rPr>
          <w:color w:val="000000" w:themeColor="text1"/>
          <w:lang w:eastAsia="en-US"/>
        </w:rPr>
        <w:t>;</w:t>
      </w:r>
    </w:p>
    <w:p w14:paraId="1F94B13C" w14:textId="77777777" w:rsidR="005D302B" w:rsidRPr="006B5956" w:rsidRDefault="006F7F38" w:rsidP="005D302B">
      <w:pPr>
        <w:pStyle w:val="Lijstalinea"/>
        <w:numPr>
          <w:ilvl w:val="1"/>
          <w:numId w:val="22"/>
        </w:numPr>
        <w:suppressAutoHyphens/>
        <w:spacing w:line="240" w:lineRule="atLeast"/>
        <w:contextualSpacing w:val="0"/>
        <w:rPr>
          <w:color w:val="000000" w:themeColor="text1"/>
          <w:lang w:eastAsia="en-US"/>
        </w:rPr>
      </w:pPr>
      <w:r>
        <w:rPr>
          <w:color w:val="000000" w:themeColor="text1"/>
          <w:lang w:eastAsia="en-US"/>
        </w:rPr>
        <w:t>V</w:t>
      </w:r>
      <w:r w:rsidR="005D302B" w:rsidRPr="006B5956">
        <w:rPr>
          <w:color w:val="000000" w:themeColor="text1"/>
          <w:lang w:eastAsia="en-US"/>
        </w:rPr>
        <w:t>erkeersmanagement wegen;</w:t>
      </w:r>
    </w:p>
    <w:p w14:paraId="26600D43" w14:textId="77777777" w:rsidR="005D302B" w:rsidRPr="006B5956" w:rsidRDefault="006F7F38" w:rsidP="005D302B">
      <w:pPr>
        <w:pStyle w:val="Lijstalinea"/>
        <w:numPr>
          <w:ilvl w:val="1"/>
          <w:numId w:val="22"/>
        </w:numPr>
        <w:suppressAutoHyphens/>
        <w:spacing w:line="240" w:lineRule="atLeast"/>
        <w:contextualSpacing w:val="0"/>
        <w:rPr>
          <w:color w:val="000000" w:themeColor="text1"/>
          <w:lang w:eastAsia="en-US"/>
        </w:rPr>
      </w:pPr>
      <w:r>
        <w:rPr>
          <w:color w:val="000000" w:themeColor="text1"/>
          <w:lang w:eastAsia="en-US"/>
        </w:rPr>
        <w:t>O</w:t>
      </w:r>
      <w:r w:rsidR="005D302B" w:rsidRPr="006B5956">
        <w:rPr>
          <w:color w:val="000000" w:themeColor="text1"/>
          <w:lang w:eastAsia="en-US"/>
        </w:rPr>
        <w:t>mgaan met flora en fauna</w:t>
      </w:r>
      <w:r w:rsidR="002E0823">
        <w:rPr>
          <w:color w:val="000000" w:themeColor="text1"/>
          <w:lang w:eastAsia="en-US"/>
        </w:rPr>
        <w:t>.</w:t>
      </w:r>
    </w:p>
    <w:p w14:paraId="4DE97B3C" w14:textId="77777777" w:rsidR="005D302B" w:rsidRPr="006B5956" w:rsidRDefault="005D302B" w:rsidP="005D302B">
      <w:pPr>
        <w:pStyle w:val="Lijstalinea"/>
        <w:numPr>
          <w:ilvl w:val="0"/>
          <w:numId w:val="22"/>
        </w:numPr>
        <w:suppressAutoHyphens/>
        <w:spacing w:before="200" w:line="240" w:lineRule="atLeast"/>
        <w:ind w:left="301" w:hanging="301"/>
        <w:contextualSpacing w:val="0"/>
        <w:rPr>
          <w:color w:val="000000" w:themeColor="text1"/>
          <w:lang w:eastAsia="en-US"/>
        </w:rPr>
      </w:pPr>
      <w:r w:rsidRPr="006B5956">
        <w:rPr>
          <w:color w:val="000000" w:themeColor="text1"/>
          <w:lang w:eastAsia="en-US"/>
        </w:rPr>
        <w:t>Inkoopmanagement:</w:t>
      </w:r>
    </w:p>
    <w:p w14:paraId="112999F8" w14:textId="77777777" w:rsidR="005D302B" w:rsidRPr="006B5956" w:rsidRDefault="006F7F38" w:rsidP="005D302B">
      <w:pPr>
        <w:pStyle w:val="Lijstalinea"/>
        <w:numPr>
          <w:ilvl w:val="1"/>
          <w:numId w:val="22"/>
        </w:numPr>
        <w:suppressAutoHyphens/>
        <w:spacing w:line="240" w:lineRule="atLeast"/>
        <w:contextualSpacing w:val="0"/>
        <w:rPr>
          <w:color w:val="000000" w:themeColor="text1"/>
          <w:lang w:eastAsia="en-US"/>
        </w:rPr>
      </w:pPr>
      <w:r>
        <w:rPr>
          <w:color w:val="000000" w:themeColor="text1"/>
          <w:lang w:eastAsia="en-US"/>
        </w:rPr>
        <w:t>Z</w:t>
      </w:r>
      <w:r w:rsidR="005D302B" w:rsidRPr="006B5956">
        <w:rPr>
          <w:color w:val="000000" w:themeColor="text1"/>
          <w:lang w:eastAsia="en-US"/>
        </w:rPr>
        <w:t>elfstandige hulppersonen en BIBOB-eisen;</w:t>
      </w:r>
    </w:p>
    <w:p w14:paraId="04048B86" w14:textId="77777777" w:rsidR="005D302B" w:rsidRPr="006B5956" w:rsidRDefault="006F7F38" w:rsidP="005D302B">
      <w:pPr>
        <w:pStyle w:val="Lijstalinea"/>
        <w:numPr>
          <w:ilvl w:val="1"/>
          <w:numId w:val="22"/>
        </w:numPr>
        <w:suppressAutoHyphens/>
        <w:spacing w:line="240" w:lineRule="atLeast"/>
        <w:contextualSpacing w:val="0"/>
        <w:rPr>
          <w:color w:val="000000" w:themeColor="text1"/>
          <w:lang w:eastAsia="en-US"/>
        </w:rPr>
      </w:pPr>
      <w:r>
        <w:rPr>
          <w:color w:val="000000" w:themeColor="text1"/>
          <w:lang w:eastAsia="en-US"/>
        </w:rPr>
        <w:lastRenderedPageBreak/>
        <w:t>S</w:t>
      </w:r>
      <w:r w:rsidR="00841088">
        <w:rPr>
          <w:color w:val="000000" w:themeColor="text1"/>
          <w:lang w:eastAsia="en-US"/>
        </w:rPr>
        <w:t>ocial return</w:t>
      </w:r>
      <w:r w:rsidR="00F33820">
        <w:rPr>
          <w:color w:val="000000" w:themeColor="text1"/>
          <w:lang w:eastAsia="en-US"/>
        </w:rPr>
        <w:t xml:space="preserve"> (2% van de opdrachtwaarde)</w:t>
      </w:r>
      <w:r w:rsidR="00841088">
        <w:rPr>
          <w:color w:val="000000" w:themeColor="text1"/>
          <w:lang w:eastAsia="en-US"/>
        </w:rPr>
        <w:t>.</w:t>
      </w:r>
    </w:p>
    <w:p w14:paraId="3D6951A5" w14:textId="77777777" w:rsidR="005D302B" w:rsidRPr="006B5956" w:rsidRDefault="005D302B" w:rsidP="005D302B">
      <w:pPr>
        <w:pStyle w:val="Kop2"/>
        <w:keepLines/>
        <w:tabs>
          <w:tab w:val="clear" w:pos="0"/>
          <w:tab w:val="left" w:pos="879"/>
        </w:tabs>
        <w:spacing w:before="200" w:after="40" w:line="240" w:lineRule="exact"/>
        <w:ind w:left="879" w:hanging="879"/>
      </w:pPr>
      <w:bookmarkStart w:id="16" w:name="_Toc472606781"/>
      <w:bookmarkStart w:id="17" w:name="_Toc473026358"/>
      <w:bookmarkStart w:id="18" w:name="_Toc26364198"/>
      <w:bookmarkStart w:id="19" w:name="_Toc458514318"/>
      <w:bookmarkEnd w:id="15"/>
      <w:r w:rsidRPr="006B5956">
        <w:t>Contractvorm</w:t>
      </w:r>
      <w:bookmarkEnd w:id="16"/>
      <w:bookmarkEnd w:id="17"/>
      <w:bookmarkEnd w:id="18"/>
    </w:p>
    <w:p w14:paraId="0C6E091A" w14:textId="77777777" w:rsidR="005D302B" w:rsidRPr="006B5956" w:rsidRDefault="005D302B" w:rsidP="005D302B">
      <w:pPr>
        <w:suppressAutoHyphens/>
        <w:rPr>
          <w:rFonts w:cs="Arial"/>
        </w:rPr>
      </w:pPr>
      <w:r w:rsidRPr="006B5956">
        <w:rPr>
          <w:rFonts w:cs="Arial"/>
        </w:rPr>
        <w:t>De aanbesteder is voornemens om de opdracht te verlenen op basis van een geïntegreerd contract waarop de Uniforme Administratieve Voorwaarden voor Geïntegreerde Contractvormen 2005 (UAV-GC 2005)</w:t>
      </w:r>
      <w:r>
        <w:rPr>
          <w:rFonts w:cs="Arial"/>
        </w:rPr>
        <w:t xml:space="preserve"> </w:t>
      </w:r>
      <w:r w:rsidRPr="006B5956">
        <w:rPr>
          <w:rFonts w:cs="Arial"/>
        </w:rPr>
        <w:t>van toepassing zijn verklaard.</w:t>
      </w:r>
    </w:p>
    <w:p w14:paraId="745FDBF8" w14:textId="77777777" w:rsidR="001570FF" w:rsidRDefault="00C65D3C" w:rsidP="001570FF">
      <w:pPr>
        <w:pStyle w:val="Kop1"/>
        <w:numPr>
          <w:ilvl w:val="0"/>
          <w:numId w:val="1"/>
        </w:numPr>
      </w:pPr>
      <w:r>
        <w:br w:type="page"/>
      </w:r>
      <w:bookmarkStart w:id="20" w:name="_Toc26364199"/>
      <w:r w:rsidR="001570FF">
        <w:lastRenderedPageBreak/>
        <w:t>Aanbestedingsprocedure</w:t>
      </w:r>
      <w:bookmarkEnd w:id="19"/>
      <w:bookmarkEnd w:id="20"/>
    </w:p>
    <w:p w14:paraId="1C86BBC5" w14:textId="77777777" w:rsidR="001570FF" w:rsidRDefault="001570FF" w:rsidP="001570FF">
      <w:r w:rsidRPr="0056330A">
        <w:t xml:space="preserve">In dit hoofdstuk beschrijven wij de procedurestappen die wij doorlopen tijdens deze aanbesteding, inclusief </w:t>
      </w:r>
      <w:r>
        <w:t xml:space="preserve">bijbehorende </w:t>
      </w:r>
      <w:r w:rsidRPr="0056330A">
        <w:t xml:space="preserve">planning. Daarnaast wordt in dit hoofdstuk beschreven aan welke voorwaarden uw </w:t>
      </w:r>
      <w:r w:rsidR="005666C0">
        <w:t>aanmelding</w:t>
      </w:r>
      <w:r>
        <w:t xml:space="preserve"> </w:t>
      </w:r>
      <w:r w:rsidRPr="0056330A">
        <w:t>moet voldoen.</w:t>
      </w:r>
    </w:p>
    <w:p w14:paraId="77DE4603" w14:textId="77777777" w:rsidR="001570FF" w:rsidRPr="0056330A" w:rsidRDefault="001570FF" w:rsidP="001570FF"/>
    <w:p w14:paraId="2530CBF1" w14:textId="77777777" w:rsidR="001570FF" w:rsidRPr="00156068" w:rsidRDefault="001570FF" w:rsidP="001570FF">
      <w:pPr>
        <w:pStyle w:val="Kop2"/>
        <w:numPr>
          <w:ilvl w:val="1"/>
          <w:numId w:val="1"/>
        </w:numPr>
      </w:pPr>
      <w:bookmarkStart w:id="21" w:name="_Toc2416607"/>
      <w:bookmarkStart w:id="22" w:name="_Toc4917900"/>
      <w:bookmarkStart w:id="23" w:name="_Toc5765045"/>
      <w:bookmarkStart w:id="24" w:name="_Toc5765173"/>
      <w:bookmarkStart w:id="25" w:name="_Toc5765303"/>
      <w:bookmarkStart w:id="26" w:name="_Toc6202030"/>
      <w:bookmarkStart w:id="27" w:name="_Toc6203524"/>
      <w:bookmarkStart w:id="28" w:name="_Toc6300519"/>
      <w:bookmarkStart w:id="29" w:name="_Toc180380920"/>
      <w:bookmarkStart w:id="30" w:name="_Toc213813255"/>
      <w:bookmarkStart w:id="31" w:name="_Toc216069373"/>
      <w:bookmarkStart w:id="32" w:name="_Toc258502259"/>
      <w:bookmarkStart w:id="33" w:name="_Toc258502289"/>
      <w:bookmarkStart w:id="34" w:name="_Toc265495955"/>
      <w:bookmarkStart w:id="35" w:name="_Toc303589038"/>
      <w:bookmarkStart w:id="36" w:name="_Toc458514319"/>
      <w:bookmarkStart w:id="37" w:name="_Toc26364200"/>
      <w:r>
        <w:t xml:space="preserve">Stappen </w:t>
      </w:r>
      <w:r w:rsidRPr="00156068">
        <w:t>aanbestedingsprocedure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C0C90ED" w14:textId="77777777" w:rsidR="001570FF" w:rsidRPr="00C97BE8" w:rsidRDefault="001570FF" w:rsidP="001570FF">
      <w:pPr>
        <w:rPr>
          <w:rFonts w:cs="Arial"/>
        </w:rPr>
      </w:pPr>
      <w:r w:rsidRPr="00841B78">
        <w:t xml:space="preserve">In de aanbestedingsprocedure zullen achtereenvolgens de volgende stappen </w:t>
      </w:r>
      <w:r>
        <w:t>worden gezet</w:t>
      </w:r>
      <w:r w:rsidRPr="00841B78">
        <w:t>:</w:t>
      </w:r>
    </w:p>
    <w:p w14:paraId="6920ACA9" w14:textId="77777777" w:rsidR="001570FF" w:rsidRPr="00841B78" w:rsidRDefault="001570FF" w:rsidP="001570FF"/>
    <w:p w14:paraId="258CC40F" w14:textId="77777777" w:rsidR="00CB0322" w:rsidRPr="0016679B" w:rsidRDefault="00CB0322" w:rsidP="0092449E">
      <w:pPr>
        <w:numPr>
          <w:ilvl w:val="0"/>
          <w:numId w:val="7"/>
        </w:numPr>
        <w:tabs>
          <w:tab w:val="num" w:pos="720"/>
        </w:tabs>
      </w:pPr>
      <w:r w:rsidRPr="0016679B">
        <w:t xml:space="preserve">Wij publiceren het selectiedocument op </w:t>
      </w:r>
      <w:hyperlink r:id="rId13" w:history="1">
        <w:r w:rsidRPr="0016679B">
          <w:rPr>
            <w:rStyle w:val="Hyperlink"/>
            <w:color w:val="auto"/>
          </w:rPr>
          <w:t>www.Tenderned.nl</w:t>
        </w:r>
      </w:hyperlink>
      <w:r w:rsidRPr="0016679B">
        <w:t>.</w:t>
      </w:r>
    </w:p>
    <w:p w14:paraId="244A462C" w14:textId="77777777" w:rsidR="00CB0322" w:rsidRPr="0016679B" w:rsidRDefault="00CB0322" w:rsidP="0092449E">
      <w:pPr>
        <w:numPr>
          <w:ilvl w:val="0"/>
          <w:numId w:val="7"/>
        </w:numPr>
        <w:tabs>
          <w:tab w:val="num" w:pos="720"/>
        </w:tabs>
      </w:pPr>
      <w:r w:rsidRPr="0016679B">
        <w:t xml:space="preserve">De gegadigden maken een aanmelding via TenderNed. </w:t>
      </w:r>
    </w:p>
    <w:p w14:paraId="5072CDD7" w14:textId="77777777" w:rsidR="00CB0322" w:rsidRPr="0016679B" w:rsidRDefault="00CB0322" w:rsidP="0092449E">
      <w:pPr>
        <w:pStyle w:val="Lijstalinea"/>
        <w:numPr>
          <w:ilvl w:val="0"/>
          <w:numId w:val="7"/>
        </w:numPr>
        <w:tabs>
          <w:tab w:val="num" w:pos="720"/>
        </w:tabs>
      </w:pPr>
      <w:r w:rsidRPr="0016679B">
        <w:t>Wij beoordelen alle ingediende aanmeldingen op basis van de vormvereisten en (verklaringen ten aanzien van de) uitsluitingsgronden die in dit selectiedocument staan beschreven.</w:t>
      </w:r>
    </w:p>
    <w:p w14:paraId="5F4F925C" w14:textId="77777777" w:rsidR="00CB0322" w:rsidRPr="0016679B" w:rsidRDefault="00CB0322" w:rsidP="0092449E">
      <w:pPr>
        <w:numPr>
          <w:ilvl w:val="0"/>
          <w:numId w:val="7"/>
        </w:numPr>
        <w:tabs>
          <w:tab w:val="num" w:pos="720"/>
        </w:tabs>
      </w:pPr>
      <w:r w:rsidRPr="0016679B">
        <w:t xml:space="preserve">Dan beoordelen wij de overgebleven aanmeldingen op basis van de kwalitatieve en/of kwantitatieve selectiecriteria. </w:t>
      </w:r>
    </w:p>
    <w:p w14:paraId="0AAECAC9" w14:textId="77777777" w:rsidR="00CB0322" w:rsidRPr="0016679B" w:rsidRDefault="00CB0322" w:rsidP="0092449E">
      <w:pPr>
        <w:numPr>
          <w:ilvl w:val="0"/>
          <w:numId w:val="7"/>
        </w:numPr>
        <w:tabs>
          <w:tab w:val="num" w:pos="720"/>
        </w:tabs>
      </w:pPr>
      <w:r w:rsidRPr="0016679B">
        <w:t xml:space="preserve">Na het versturen van het voorlopig selectievoornemen zullen wij eventueel nog de geselecteerde gegadigde(n) vragen bewijsstukken in te dienen om aan te tonen dat hij daadwerkelijk voldoet aan de gestelde selectiecriteria. </w:t>
      </w:r>
    </w:p>
    <w:p w14:paraId="6EA6420E" w14:textId="77777777" w:rsidR="00CB0322" w:rsidRPr="0016679B" w:rsidRDefault="00CB0322" w:rsidP="0092449E">
      <w:pPr>
        <w:numPr>
          <w:ilvl w:val="0"/>
          <w:numId w:val="7"/>
        </w:numPr>
        <w:tabs>
          <w:tab w:val="num" w:pos="720"/>
        </w:tabs>
      </w:pPr>
      <w:r w:rsidRPr="0016679B">
        <w:t>Het selectievoornemen wordt definitief na het verstrijken van de bezwaartermijn.</w:t>
      </w:r>
    </w:p>
    <w:p w14:paraId="7B410666" w14:textId="77777777" w:rsidR="00CB0322" w:rsidRPr="0016679B" w:rsidRDefault="00CB0322" w:rsidP="0092449E">
      <w:pPr>
        <w:numPr>
          <w:ilvl w:val="0"/>
          <w:numId w:val="7"/>
        </w:numPr>
        <w:tabs>
          <w:tab w:val="num" w:pos="720"/>
        </w:tabs>
      </w:pPr>
      <w:r w:rsidRPr="0016679B">
        <w:t xml:space="preserve">Na het verstrijken van de bezwaartermijn worden de geselecteerde gegadigden (vanaf nu inschrijvers) uitgenodigd een inschrijving te doen op basis van de gunningsleidraad. Alleen de inschrijvers ontvangen deze leidraad.  </w:t>
      </w:r>
    </w:p>
    <w:p w14:paraId="089F65E1" w14:textId="77777777" w:rsidR="00CB0322" w:rsidRPr="0016679B" w:rsidRDefault="00CB0322" w:rsidP="0092449E">
      <w:pPr>
        <w:numPr>
          <w:ilvl w:val="0"/>
          <w:numId w:val="7"/>
        </w:numPr>
        <w:tabs>
          <w:tab w:val="num" w:pos="720"/>
        </w:tabs>
      </w:pPr>
      <w:r w:rsidRPr="0016679B">
        <w:t xml:space="preserve">Na het indienen van de inschrijvingen beoordelen wij alle ingediende inschrijvingen op basis van de vormvereisten en de minimumeisen ten aanzien van de opdracht (programma van eisen). </w:t>
      </w:r>
    </w:p>
    <w:p w14:paraId="66140EBA" w14:textId="77777777" w:rsidR="00CB0322" w:rsidRPr="0016679B" w:rsidRDefault="00CB0322" w:rsidP="0092449E">
      <w:pPr>
        <w:numPr>
          <w:ilvl w:val="0"/>
          <w:numId w:val="7"/>
        </w:numPr>
        <w:tabs>
          <w:tab w:val="num" w:pos="720"/>
        </w:tabs>
      </w:pPr>
      <w:r w:rsidRPr="0016679B">
        <w:t xml:space="preserve">Vervolgens beoordelen wij de overgebleven inschrijvingen op basis van de gunningscriteria, </w:t>
      </w:r>
    </w:p>
    <w:p w14:paraId="2A85D2EF" w14:textId="77777777" w:rsidR="00CB0322" w:rsidRPr="0016679B" w:rsidRDefault="00CB0322" w:rsidP="0092449E">
      <w:pPr>
        <w:numPr>
          <w:ilvl w:val="0"/>
          <w:numId w:val="7"/>
        </w:numPr>
        <w:tabs>
          <w:tab w:val="num" w:pos="720"/>
        </w:tabs>
      </w:pPr>
      <w:r w:rsidRPr="0016679B">
        <w:t>De gunningsbeslissing wordt pas definitief na het verstrijken van de bezwaartermijn.</w:t>
      </w:r>
    </w:p>
    <w:p w14:paraId="6AF9DABC" w14:textId="77777777" w:rsidR="00CB0322" w:rsidRPr="0016679B" w:rsidRDefault="00CB0322" w:rsidP="0092449E">
      <w:pPr>
        <w:numPr>
          <w:ilvl w:val="0"/>
          <w:numId w:val="7"/>
        </w:numPr>
        <w:tabs>
          <w:tab w:val="num" w:pos="720"/>
        </w:tabs>
      </w:pPr>
      <w:r w:rsidRPr="0016679B">
        <w:t xml:space="preserve">Na het verstrijken van de bezwaartermijn wordt de overeenkomst ondertekend. </w:t>
      </w:r>
    </w:p>
    <w:p w14:paraId="0E495C2E" w14:textId="77777777" w:rsidR="005666C0" w:rsidRPr="00841B78" w:rsidRDefault="005666C0" w:rsidP="00A40388"/>
    <w:p w14:paraId="2F620A2F" w14:textId="77777777" w:rsidR="001570FF" w:rsidRDefault="001570FF" w:rsidP="001570FF"/>
    <w:p w14:paraId="5F2D6CC3" w14:textId="77777777" w:rsidR="005666C0" w:rsidRDefault="005666C0" w:rsidP="005666C0">
      <w:pPr>
        <w:pStyle w:val="Kop2"/>
        <w:numPr>
          <w:ilvl w:val="1"/>
          <w:numId w:val="1"/>
        </w:numPr>
      </w:pPr>
      <w:bookmarkStart w:id="38" w:name="_Toc531181470"/>
      <w:bookmarkStart w:id="39" w:name="_Toc26364201"/>
      <w:r>
        <w:t>Aantal te selecteren partijen</w:t>
      </w:r>
      <w:bookmarkEnd w:id="38"/>
      <w:bookmarkEnd w:id="39"/>
    </w:p>
    <w:p w14:paraId="6CB25DD0" w14:textId="77777777" w:rsidR="005666C0" w:rsidRPr="00194B27" w:rsidRDefault="005666C0" w:rsidP="005666C0">
      <w:r>
        <w:t xml:space="preserve">Wij zijn voornemens </w:t>
      </w:r>
      <w:r w:rsidRPr="00194B27">
        <w:t xml:space="preserve">om </w:t>
      </w:r>
      <w:r>
        <w:t>vijf gegadigden</w:t>
      </w:r>
      <w:r w:rsidRPr="00194B27">
        <w:t xml:space="preserve"> te selecteren. Daarbij gelden de volgende voorwaarden: </w:t>
      </w:r>
    </w:p>
    <w:p w14:paraId="11C5E0C3" w14:textId="77777777" w:rsidR="005666C0" w:rsidRDefault="005666C0" w:rsidP="0092449E">
      <w:pPr>
        <w:pStyle w:val="Lijstalinea"/>
        <w:numPr>
          <w:ilvl w:val="0"/>
          <w:numId w:val="11"/>
        </w:numPr>
      </w:pPr>
      <w:r w:rsidRPr="00194B27">
        <w:t>Indien wij minder dan 5 aanmeldingen ontvangen en/of er minder 5 aanmeldingen overblijven die voldoen aan de geschiktheidseisen en minimumeisen gaan wij door met de aanbesteding.</w:t>
      </w:r>
      <w:r>
        <w:t xml:space="preserve"> Blijft er slechts één aanmelding over, dan kunnen we besluiten de aanbesteding te staken.</w:t>
      </w:r>
    </w:p>
    <w:p w14:paraId="6F4C5767" w14:textId="77777777" w:rsidR="005666C0" w:rsidRPr="00FB0DC0" w:rsidRDefault="005666C0" w:rsidP="0092449E">
      <w:pPr>
        <w:numPr>
          <w:ilvl w:val="0"/>
          <w:numId w:val="11"/>
        </w:numPr>
      </w:pPr>
      <w:r w:rsidRPr="00FB0DC0">
        <w:t>Zodra er meer dan twee</w:t>
      </w:r>
      <w:r w:rsidR="00F33820">
        <w:t xml:space="preserve"> of meerdere</w:t>
      </w:r>
      <w:r w:rsidRPr="00FB0DC0">
        <w:t xml:space="preserve"> partijen door een gelijke score eindigen op de vijfde plaats, vindt loting tussen die gegadigden plaats. In dit geval gaan er 5 partijen door naar de gunningsfase. </w:t>
      </w:r>
    </w:p>
    <w:p w14:paraId="5EC1FDF5" w14:textId="77777777" w:rsidR="005666C0" w:rsidRDefault="005666C0" w:rsidP="0092449E">
      <w:pPr>
        <w:numPr>
          <w:ilvl w:val="0"/>
          <w:numId w:val="11"/>
        </w:numPr>
      </w:pPr>
      <w:r w:rsidRPr="00194B27">
        <w:t xml:space="preserve">Indien de uitkomst van de beoordeling is </w:t>
      </w:r>
      <w:r>
        <w:t xml:space="preserve">dat er </w:t>
      </w:r>
      <w:r w:rsidRPr="00194B27">
        <w:t xml:space="preserve">geen verschil in scores </w:t>
      </w:r>
      <w:r>
        <w:t xml:space="preserve">tussen de aanmeldingen is, </w:t>
      </w:r>
      <w:r w:rsidRPr="00194B27">
        <w:t xml:space="preserve">zal </w:t>
      </w:r>
      <w:r>
        <w:t xml:space="preserve">tevens een </w:t>
      </w:r>
      <w:r w:rsidRPr="00194B27">
        <w:t xml:space="preserve">loting plaatsvinden. Alle </w:t>
      </w:r>
      <w:r w:rsidRPr="00362DA0">
        <w:t xml:space="preserve">gegadigden die voldoen aan de gestelde geschiktheidseisen en minimumeisen worden </w:t>
      </w:r>
      <w:r w:rsidR="00B70070">
        <w:t>hierin meegenomen.</w:t>
      </w:r>
      <w:r w:rsidRPr="00362DA0">
        <w:t xml:space="preserve"> </w:t>
      </w:r>
    </w:p>
    <w:p w14:paraId="53387D70" w14:textId="77777777" w:rsidR="00FB0DC0" w:rsidRDefault="00FB0DC0" w:rsidP="0092449E">
      <w:pPr>
        <w:numPr>
          <w:ilvl w:val="0"/>
          <w:numId w:val="11"/>
        </w:numPr>
      </w:pPr>
      <w:r>
        <w:t xml:space="preserve">Eventuele loting zal plaatsvinden door middel van een notaris. De betrokkenen mogen niet aanwezig zijn bij deze loting. Van de resultaten van de loting zal een proces-verbaal worden opgesteld. </w:t>
      </w:r>
    </w:p>
    <w:p w14:paraId="39311EEF" w14:textId="77777777" w:rsidR="00B70070" w:rsidRPr="00194B27" w:rsidRDefault="00B70070" w:rsidP="0092449E">
      <w:pPr>
        <w:numPr>
          <w:ilvl w:val="0"/>
          <w:numId w:val="11"/>
        </w:numPr>
      </w:pPr>
      <w:r w:rsidRPr="00B70070">
        <w:t>Naast de loting van de 5 voor inschrijving uit te nodigen gegadigden zal ook de volgorde van de resterende gegadigden worden geloot zodat, in het geval één van de 5 door loting geselecteerde gegadigden na toetsing afvalt, de aanbesteder de eerstvolgende gelote gegadigde kan toevoegen aan de geselecteerden</w:t>
      </w:r>
      <w:r>
        <w:t>.</w:t>
      </w:r>
    </w:p>
    <w:p w14:paraId="2C7C8A39" w14:textId="77777777" w:rsidR="005666C0" w:rsidRDefault="005666C0" w:rsidP="001570FF"/>
    <w:p w14:paraId="40CF668D" w14:textId="77777777" w:rsidR="005666C0" w:rsidRDefault="005666C0" w:rsidP="001570FF"/>
    <w:p w14:paraId="6F9E11C0" w14:textId="77777777" w:rsidR="001570FF" w:rsidRPr="00156068" w:rsidRDefault="001570FF" w:rsidP="001570FF">
      <w:pPr>
        <w:pStyle w:val="Kop2"/>
        <w:numPr>
          <w:ilvl w:val="1"/>
          <w:numId w:val="1"/>
        </w:numPr>
      </w:pPr>
      <w:bookmarkStart w:id="40" w:name="_Toc265495956"/>
      <w:bookmarkStart w:id="41" w:name="_Toc303589039"/>
      <w:bookmarkStart w:id="42" w:name="_Toc458514320"/>
      <w:bookmarkStart w:id="43" w:name="_Toc26364202"/>
      <w:r w:rsidRPr="00156068">
        <w:lastRenderedPageBreak/>
        <w:t>Planning van de aanbesteding</w:t>
      </w:r>
      <w:bookmarkEnd w:id="40"/>
      <w:bookmarkEnd w:id="41"/>
      <w:bookmarkEnd w:id="42"/>
      <w:bookmarkEnd w:id="43"/>
      <w:r w:rsidRPr="00156068">
        <w:t xml:space="preserve"> </w:t>
      </w:r>
    </w:p>
    <w:p w14:paraId="1E1BED7C" w14:textId="77777777" w:rsidR="001570FF" w:rsidRDefault="001570FF" w:rsidP="001570FF">
      <w:r w:rsidRPr="00156068">
        <w:t>Onderstaande planning verstrekt nader inzicht in de stappen en de bijbehorende termijnen. Aan deze planning kunnen geen rechten worden ontleend, in de praktijk is het mogelijk dat op onderdelen zal worden afgeweken</w:t>
      </w:r>
      <w:r>
        <w:t>, echter met inachtneming van de wettelijke termijnen</w:t>
      </w:r>
      <w:r w:rsidRPr="00156068">
        <w:t xml:space="preserve">. </w:t>
      </w:r>
      <w:r w:rsidRPr="009A3796">
        <w:t>De actuele planning staat altijd op Tender</w:t>
      </w:r>
      <w:r w:rsidR="007B6FD8">
        <w:t>N</w:t>
      </w:r>
      <w:r w:rsidRPr="009A3796">
        <w:t>ed.</w:t>
      </w:r>
    </w:p>
    <w:p w14:paraId="307275E8" w14:textId="77777777" w:rsidR="007B6FD8" w:rsidRDefault="007B6FD8" w:rsidP="001570FF"/>
    <w:tbl>
      <w:tblPr>
        <w:tblW w:w="9498"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6202"/>
        <w:gridCol w:w="3296"/>
      </w:tblGrid>
      <w:tr w:rsidR="005666C0" w14:paraId="4F210A5F" w14:textId="77777777" w:rsidTr="00454808">
        <w:trPr>
          <w:trHeight w:val="250"/>
        </w:trPr>
        <w:tc>
          <w:tcPr>
            <w:tcW w:w="6202" w:type="dxa"/>
            <w:tcBorders>
              <w:top w:val="single" w:sz="4" w:space="0" w:color="auto"/>
              <w:left w:val="single" w:sz="4" w:space="0" w:color="auto"/>
              <w:bottom w:val="single" w:sz="4" w:space="0" w:color="auto"/>
              <w:right w:val="single" w:sz="4" w:space="0" w:color="auto"/>
            </w:tcBorders>
          </w:tcPr>
          <w:p w14:paraId="3222002D" w14:textId="77777777" w:rsidR="005666C0" w:rsidRPr="002D08DA" w:rsidRDefault="005666C0" w:rsidP="005666C0">
            <w:pPr>
              <w:rPr>
                <w:b/>
              </w:rPr>
            </w:pPr>
            <w:r>
              <w:rPr>
                <w:b/>
              </w:rPr>
              <w:t>Activiteit</w:t>
            </w:r>
          </w:p>
        </w:tc>
        <w:tc>
          <w:tcPr>
            <w:tcW w:w="3296" w:type="dxa"/>
            <w:tcBorders>
              <w:top w:val="single" w:sz="4" w:space="0" w:color="auto"/>
              <w:left w:val="single" w:sz="4" w:space="0" w:color="auto"/>
              <w:bottom w:val="single" w:sz="4" w:space="0" w:color="auto"/>
              <w:right w:val="single" w:sz="4" w:space="0" w:color="auto"/>
            </w:tcBorders>
          </w:tcPr>
          <w:p w14:paraId="5D6D8F58" w14:textId="77777777" w:rsidR="005666C0" w:rsidRPr="002D08DA" w:rsidRDefault="005666C0" w:rsidP="005666C0">
            <w:pPr>
              <w:rPr>
                <w:b/>
              </w:rPr>
            </w:pPr>
            <w:r>
              <w:rPr>
                <w:b/>
              </w:rPr>
              <w:t>Datum</w:t>
            </w:r>
          </w:p>
        </w:tc>
      </w:tr>
      <w:tr w:rsidR="005666C0" w:rsidRPr="00727FDE" w14:paraId="0EE59859" w14:textId="77777777" w:rsidTr="00454808">
        <w:trPr>
          <w:trHeight w:val="250"/>
        </w:trPr>
        <w:tc>
          <w:tcPr>
            <w:tcW w:w="6202" w:type="dxa"/>
            <w:tcBorders>
              <w:top w:val="single" w:sz="4" w:space="0" w:color="auto"/>
              <w:left w:val="single" w:sz="4" w:space="0" w:color="auto"/>
              <w:bottom w:val="single" w:sz="4" w:space="0" w:color="auto"/>
              <w:right w:val="single" w:sz="4" w:space="0" w:color="auto"/>
            </w:tcBorders>
          </w:tcPr>
          <w:p w14:paraId="4197AB77" w14:textId="77777777" w:rsidR="005666C0" w:rsidRPr="00A40388" w:rsidRDefault="005666C0" w:rsidP="005666C0">
            <w:r w:rsidRPr="00A40388">
              <w:t xml:space="preserve">Verzending uitnodiging/aankondiging </w:t>
            </w:r>
          </w:p>
        </w:tc>
        <w:tc>
          <w:tcPr>
            <w:tcW w:w="3296" w:type="dxa"/>
            <w:tcBorders>
              <w:top w:val="single" w:sz="4" w:space="0" w:color="auto"/>
              <w:left w:val="single" w:sz="4" w:space="0" w:color="auto"/>
              <w:bottom w:val="single" w:sz="4" w:space="0" w:color="auto"/>
              <w:right w:val="single" w:sz="4" w:space="0" w:color="auto"/>
            </w:tcBorders>
          </w:tcPr>
          <w:p w14:paraId="7299BC9C" w14:textId="77777777" w:rsidR="005666C0" w:rsidRPr="00A40388" w:rsidRDefault="00712CDA" w:rsidP="0023621E">
            <w:pPr>
              <w:jc w:val="center"/>
            </w:pPr>
            <w:r>
              <w:t xml:space="preserve"> </w:t>
            </w:r>
            <w:r w:rsidR="0023621E">
              <w:t>0</w:t>
            </w:r>
            <w:r w:rsidR="00F33820">
              <w:t>6-12-2019</w:t>
            </w:r>
          </w:p>
        </w:tc>
      </w:tr>
      <w:tr w:rsidR="005666C0" w:rsidRPr="00727FDE" w14:paraId="72F12E4E" w14:textId="77777777" w:rsidTr="00454808">
        <w:trPr>
          <w:trHeight w:val="250"/>
        </w:trPr>
        <w:tc>
          <w:tcPr>
            <w:tcW w:w="6202" w:type="dxa"/>
            <w:tcBorders>
              <w:top w:val="single" w:sz="4" w:space="0" w:color="auto"/>
              <w:left w:val="single" w:sz="4" w:space="0" w:color="auto"/>
              <w:bottom w:val="single" w:sz="4" w:space="0" w:color="auto"/>
              <w:right w:val="single" w:sz="4" w:space="0" w:color="auto"/>
            </w:tcBorders>
          </w:tcPr>
          <w:p w14:paraId="1912428F" w14:textId="77777777" w:rsidR="005666C0" w:rsidRPr="00A40388" w:rsidRDefault="005666C0" w:rsidP="005666C0">
            <w:r w:rsidRPr="00A40388">
              <w:t>Deadline indienen vragen van gegadigden</w:t>
            </w:r>
          </w:p>
        </w:tc>
        <w:tc>
          <w:tcPr>
            <w:tcW w:w="3296" w:type="dxa"/>
            <w:tcBorders>
              <w:top w:val="single" w:sz="4" w:space="0" w:color="auto"/>
              <w:left w:val="single" w:sz="4" w:space="0" w:color="auto"/>
              <w:bottom w:val="single" w:sz="4" w:space="0" w:color="auto"/>
              <w:right w:val="single" w:sz="4" w:space="0" w:color="auto"/>
            </w:tcBorders>
          </w:tcPr>
          <w:p w14:paraId="6C903293" w14:textId="77777777" w:rsidR="005666C0" w:rsidRPr="00A40388" w:rsidRDefault="00712CDA" w:rsidP="0023621E">
            <w:pPr>
              <w:jc w:val="center"/>
            </w:pPr>
            <w:r>
              <w:t>13</w:t>
            </w:r>
            <w:r w:rsidR="0023621E">
              <w:t>-12-2019</w:t>
            </w:r>
          </w:p>
        </w:tc>
      </w:tr>
      <w:tr w:rsidR="005666C0" w:rsidRPr="00727FDE" w14:paraId="0790CC79" w14:textId="77777777" w:rsidTr="00454808">
        <w:trPr>
          <w:trHeight w:val="250"/>
        </w:trPr>
        <w:tc>
          <w:tcPr>
            <w:tcW w:w="6202" w:type="dxa"/>
            <w:tcBorders>
              <w:top w:val="single" w:sz="4" w:space="0" w:color="auto"/>
              <w:left w:val="single" w:sz="4" w:space="0" w:color="auto"/>
              <w:bottom w:val="single" w:sz="4" w:space="0" w:color="auto"/>
              <w:right w:val="single" w:sz="4" w:space="0" w:color="auto"/>
            </w:tcBorders>
          </w:tcPr>
          <w:p w14:paraId="298A5EBF" w14:textId="77777777" w:rsidR="005666C0" w:rsidRPr="00A40388" w:rsidRDefault="005666C0" w:rsidP="005666C0">
            <w:r w:rsidRPr="00A40388">
              <w:t>Versturen nota van inlichtingen</w:t>
            </w:r>
          </w:p>
        </w:tc>
        <w:tc>
          <w:tcPr>
            <w:tcW w:w="3296" w:type="dxa"/>
            <w:tcBorders>
              <w:top w:val="single" w:sz="4" w:space="0" w:color="auto"/>
              <w:left w:val="single" w:sz="4" w:space="0" w:color="auto"/>
              <w:bottom w:val="single" w:sz="4" w:space="0" w:color="auto"/>
              <w:right w:val="single" w:sz="4" w:space="0" w:color="auto"/>
            </w:tcBorders>
          </w:tcPr>
          <w:p w14:paraId="3C619B54" w14:textId="77777777" w:rsidR="005666C0" w:rsidRPr="00A40388" w:rsidRDefault="00712CDA" w:rsidP="0023621E">
            <w:pPr>
              <w:jc w:val="center"/>
            </w:pPr>
            <w:r>
              <w:t>19-12</w:t>
            </w:r>
            <w:r w:rsidR="0023621E">
              <w:t>-2019</w:t>
            </w:r>
          </w:p>
        </w:tc>
      </w:tr>
      <w:tr w:rsidR="005666C0" w:rsidRPr="00727FDE" w14:paraId="4EABE3DC" w14:textId="77777777" w:rsidTr="00454808">
        <w:trPr>
          <w:trHeight w:val="250"/>
        </w:trPr>
        <w:tc>
          <w:tcPr>
            <w:tcW w:w="6202" w:type="dxa"/>
            <w:tcBorders>
              <w:top w:val="single" w:sz="4" w:space="0" w:color="auto"/>
              <w:left w:val="single" w:sz="4" w:space="0" w:color="auto"/>
              <w:bottom w:val="single" w:sz="4" w:space="0" w:color="auto"/>
              <w:right w:val="single" w:sz="4" w:space="0" w:color="auto"/>
            </w:tcBorders>
          </w:tcPr>
          <w:p w14:paraId="5900E119" w14:textId="082BC459" w:rsidR="005666C0" w:rsidRPr="00A40388" w:rsidRDefault="005666C0" w:rsidP="00020678">
            <w:r w:rsidRPr="00A40388">
              <w:t xml:space="preserve">Deadline indienen aanmeldingen </w:t>
            </w:r>
            <w:r w:rsidR="00020678">
              <w:t xml:space="preserve">uiterlijk </w:t>
            </w:r>
            <w:r w:rsidR="00712CDA">
              <w:t>10:00 uur</w:t>
            </w:r>
          </w:p>
        </w:tc>
        <w:tc>
          <w:tcPr>
            <w:tcW w:w="3296" w:type="dxa"/>
            <w:tcBorders>
              <w:top w:val="single" w:sz="4" w:space="0" w:color="auto"/>
              <w:left w:val="single" w:sz="4" w:space="0" w:color="auto"/>
              <w:bottom w:val="single" w:sz="4" w:space="0" w:color="auto"/>
              <w:right w:val="single" w:sz="4" w:space="0" w:color="auto"/>
            </w:tcBorders>
          </w:tcPr>
          <w:p w14:paraId="11C85D31" w14:textId="77777777" w:rsidR="005666C0" w:rsidRPr="00A40388" w:rsidRDefault="00712CDA" w:rsidP="0023621E">
            <w:pPr>
              <w:jc w:val="center"/>
            </w:pPr>
            <w:r>
              <w:t>13</w:t>
            </w:r>
            <w:r w:rsidR="0023621E">
              <w:t>-01-2020</w:t>
            </w:r>
          </w:p>
        </w:tc>
      </w:tr>
      <w:tr w:rsidR="005666C0" w:rsidRPr="00727FDE" w14:paraId="15E6032A" w14:textId="77777777" w:rsidTr="00454808">
        <w:trPr>
          <w:trHeight w:val="250"/>
        </w:trPr>
        <w:tc>
          <w:tcPr>
            <w:tcW w:w="6202" w:type="dxa"/>
            <w:tcBorders>
              <w:top w:val="single" w:sz="4" w:space="0" w:color="auto"/>
              <w:left w:val="single" w:sz="4" w:space="0" w:color="auto"/>
              <w:bottom w:val="single" w:sz="4" w:space="0" w:color="auto"/>
              <w:right w:val="single" w:sz="4" w:space="0" w:color="auto"/>
            </w:tcBorders>
          </w:tcPr>
          <w:p w14:paraId="33515E91" w14:textId="77777777" w:rsidR="005666C0" w:rsidRPr="00A40388" w:rsidRDefault="005666C0" w:rsidP="005666C0">
            <w:r w:rsidRPr="00A40388">
              <w:t>Bekendmaking voorlopig selectievoornemen</w:t>
            </w:r>
          </w:p>
        </w:tc>
        <w:tc>
          <w:tcPr>
            <w:tcW w:w="3296" w:type="dxa"/>
            <w:tcBorders>
              <w:top w:val="single" w:sz="4" w:space="0" w:color="auto"/>
              <w:left w:val="single" w:sz="4" w:space="0" w:color="auto"/>
              <w:bottom w:val="single" w:sz="4" w:space="0" w:color="auto"/>
              <w:right w:val="single" w:sz="4" w:space="0" w:color="auto"/>
            </w:tcBorders>
          </w:tcPr>
          <w:p w14:paraId="53A5ACE1" w14:textId="77777777" w:rsidR="005666C0" w:rsidRPr="00A40388" w:rsidRDefault="00712CDA" w:rsidP="0023621E">
            <w:pPr>
              <w:jc w:val="center"/>
            </w:pPr>
            <w:r>
              <w:t>20</w:t>
            </w:r>
            <w:r w:rsidR="00903E9C">
              <w:t>-</w:t>
            </w:r>
            <w:r w:rsidR="0023621E">
              <w:t>0</w:t>
            </w:r>
            <w:r w:rsidR="00903E9C">
              <w:t>1-2020</w:t>
            </w:r>
          </w:p>
        </w:tc>
      </w:tr>
      <w:tr w:rsidR="005666C0" w:rsidRPr="00727FDE" w14:paraId="54D3934E" w14:textId="77777777" w:rsidTr="00454808">
        <w:trPr>
          <w:trHeight w:val="250"/>
        </w:trPr>
        <w:tc>
          <w:tcPr>
            <w:tcW w:w="6202" w:type="dxa"/>
            <w:tcBorders>
              <w:top w:val="single" w:sz="4" w:space="0" w:color="auto"/>
              <w:left w:val="single" w:sz="4" w:space="0" w:color="auto"/>
              <w:bottom w:val="single" w:sz="4" w:space="0" w:color="auto"/>
              <w:right w:val="single" w:sz="4" w:space="0" w:color="auto"/>
            </w:tcBorders>
          </w:tcPr>
          <w:p w14:paraId="34142A6A" w14:textId="77777777" w:rsidR="005666C0" w:rsidRPr="00A40388" w:rsidRDefault="005666C0" w:rsidP="005666C0">
            <w:r w:rsidRPr="00A40388">
              <w:t>Einde bezwaartermijn</w:t>
            </w:r>
          </w:p>
        </w:tc>
        <w:tc>
          <w:tcPr>
            <w:tcW w:w="3296" w:type="dxa"/>
            <w:tcBorders>
              <w:top w:val="single" w:sz="4" w:space="0" w:color="auto"/>
              <w:left w:val="single" w:sz="4" w:space="0" w:color="auto"/>
              <w:bottom w:val="single" w:sz="4" w:space="0" w:color="auto"/>
              <w:right w:val="single" w:sz="4" w:space="0" w:color="auto"/>
            </w:tcBorders>
          </w:tcPr>
          <w:p w14:paraId="04ABFB47" w14:textId="77777777" w:rsidR="005666C0" w:rsidRPr="00A40388" w:rsidRDefault="00712CDA" w:rsidP="0023621E">
            <w:pPr>
              <w:jc w:val="center"/>
            </w:pPr>
            <w:r>
              <w:t>30-01</w:t>
            </w:r>
            <w:r w:rsidR="0023621E">
              <w:t>-2020</w:t>
            </w:r>
          </w:p>
        </w:tc>
      </w:tr>
      <w:tr w:rsidR="005666C0" w:rsidRPr="00727FDE" w14:paraId="63F2463A" w14:textId="77777777" w:rsidTr="00454808">
        <w:trPr>
          <w:trHeight w:val="250"/>
        </w:trPr>
        <w:tc>
          <w:tcPr>
            <w:tcW w:w="6202" w:type="dxa"/>
            <w:tcBorders>
              <w:top w:val="single" w:sz="4" w:space="0" w:color="auto"/>
              <w:left w:val="single" w:sz="4" w:space="0" w:color="auto"/>
              <w:bottom w:val="single" w:sz="4" w:space="0" w:color="auto"/>
              <w:right w:val="single" w:sz="4" w:space="0" w:color="auto"/>
            </w:tcBorders>
          </w:tcPr>
          <w:p w14:paraId="53C7003C" w14:textId="77777777" w:rsidR="005666C0" w:rsidRPr="00A40388" w:rsidRDefault="005666C0" w:rsidP="005666C0">
            <w:r w:rsidRPr="00A40388">
              <w:t xml:space="preserve">Verzending gunningsleidraad </w:t>
            </w:r>
          </w:p>
        </w:tc>
        <w:tc>
          <w:tcPr>
            <w:tcW w:w="3296" w:type="dxa"/>
            <w:tcBorders>
              <w:top w:val="single" w:sz="4" w:space="0" w:color="auto"/>
              <w:left w:val="single" w:sz="4" w:space="0" w:color="auto"/>
              <w:bottom w:val="single" w:sz="4" w:space="0" w:color="auto"/>
              <w:right w:val="single" w:sz="4" w:space="0" w:color="auto"/>
            </w:tcBorders>
          </w:tcPr>
          <w:p w14:paraId="1460E307" w14:textId="77777777" w:rsidR="005666C0" w:rsidRPr="00A40388" w:rsidRDefault="0023621E" w:rsidP="0023621E">
            <w:pPr>
              <w:jc w:val="center"/>
            </w:pPr>
            <w:r>
              <w:t>07-02-2020</w:t>
            </w:r>
          </w:p>
        </w:tc>
      </w:tr>
      <w:tr w:rsidR="005666C0" w:rsidRPr="00727FDE" w14:paraId="3786CFDC" w14:textId="77777777" w:rsidTr="00454808">
        <w:trPr>
          <w:trHeight w:val="250"/>
        </w:trPr>
        <w:tc>
          <w:tcPr>
            <w:tcW w:w="6202" w:type="dxa"/>
            <w:tcBorders>
              <w:top w:val="single" w:sz="4" w:space="0" w:color="auto"/>
              <w:left w:val="single" w:sz="4" w:space="0" w:color="auto"/>
              <w:bottom w:val="single" w:sz="4" w:space="0" w:color="auto"/>
              <w:right w:val="single" w:sz="4" w:space="0" w:color="auto"/>
            </w:tcBorders>
          </w:tcPr>
          <w:p w14:paraId="607D123C" w14:textId="12BCBD9F" w:rsidR="005666C0" w:rsidRPr="00A40388" w:rsidRDefault="005666C0" w:rsidP="00020678">
            <w:r w:rsidRPr="00A40388">
              <w:t xml:space="preserve">Deadline indienen vragen van </w:t>
            </w:r>
            <w:r w:rsidR="00020678">
              <w:t xml:space="preserve">inschrijver </w:t>
            </w:r>
            <w:r w:rsidR="00712CDA">
              <w:t>(1</w:t>
            </w:r>
            <w:r w:rsidR="00712CDA" w:rsidRPr="00712CDA">
              <w:rPr>
                <w:vertAlign w:val="superscript"/>
              </w:rPr>
              <w:t>e</w:t>
            </w:r>
            <w:r w:rsidR="00712CDA">
              <w:t xml:space="preserve"> NvI)</w:t>
            </w:r>
            <w:r w:rsidR="00454808">
              <w:t xml:space="preserve"> uiterlijk 10:00 uur</w:t>
            </w:r>
          </w:p>
        </w:tc>
        <w:tc>
          <w:tcPr>
            <w:tcW w:w="3296" w:type="dxa"/>
            <w:tcBorders>
              <w:top w:val="single" w:sz="4" w:space="0" w:color="auto"/>
              <w:left w:val="single" w:sz="4" w:space="0" w:color="auto"/>
              <w:bottom w:val="single" w:sz="4" w:space="0" w:color="auto"/>
              <w:right w:val="single" w:sz="4" w:space="0" w:color="auto"/>
            </w:tcBorders>
          </w:tcPr>
          <w:p w14:paraId="3931689B" w14:textId="77777777" w:rsidR="005666C0" w:rsidRPr="00A40388" w:rsidRDefault="0023621E" w:rsidP="0023621E">
            <w:pPr>
              <w:jc w:val="center"/>
            </w:pPr>
            <w:r>
              <w:t>21-02-2020</w:t>
            </w:r>
          </w:p>
        </w:tc>
      </w:tr>
      <w:tr w:rsidR="005666C0" w:rsidRPr="00727FDE" w14:paraId="663BD716" w14:textId="77777777" w:rsidTr="00454808">
        <w:trPr>
          <w:trHeight w:val="250"/>
        </w:trPr>
        <w:tc>
          <w:tcPr>
            <w:tcW w:w="6202" w:type="dxa"/>
            <w:tcBorders>
              <w:top w:val="single" w:sz="4" w:space="0" w:color="auto"/>
              <w:left w:val="single" w:sz="4" w:space="0" w:color="auto"/>
              <w:bottom w:val="single" w:sz="4" w:space="0" w:color="auto"/>
              <w:right w:val="single" w:sz="4" w:space="0" w:color="auto"/>
            </w:tcBorders>
          </w:tcPr>
          <w:p w14:paraId="49E104B0" w14:textId="77777777" w:rsidR="005666C0" w:rsidRPr="00A40388" w:rsidRDefault="005666C0" w:rsidP="005666C0">
            <w:r w:rsidRPr="00A40388">
              <w:t xml:space="preserve">Versturen </w:t>
            </w:r>
            <w:r w:rsidR="008C2733">
              <w:t xml:space="preserve">eerste </w:t>
            </w:r>
            <w:r w:rsidRPr="00A40388">
              <w:t>nota van inlichtingen</w:t>
            </w:r>
          </w:p>
        </w:tc>
        <w:tc>
          <w:tcPr>
            <w:tcW w:w="3296" w:type="dxa"/>
            <w:tcBorders>
              <w:top w:val="single" w:sz="4" w:space="0" w:color="auto"/>
              <w:left w:val="single" w:sz="4" w:space="0" w:color="auto"/>
              <w:bottom w:val="single" w:sz="4" w:space="0" w:color="auto"/>
              <w:right w:val="single" w:sz="4" w:space="0" w:color="auto"/>
            </w:tcBorders>
          </w:tcPr>
          <w:p w14:paraId="587D9EA4" w14:textId="77777777" w:rsidR="005666C0" w:rsidRPr="00A40388" w:rsidRDefault="0023621E" w:rsidP="0023621E">
            <w:pPr>
              <w:jc w:val="center"/>
            </w:pPr>
            <w:r>
              <w:t>04-03-2020</w:t>
            </w:r>
          </w:p>
        </w:tc>
      </w:tr>
      <w:tr w:rsidR="00712CDA" w:rsidRPr="00727FDE" w14:paraId="79504E9F" w14:textId="77777777" w:rsidTr="00454808">
        <w:trPr>
          <w:trHeight w:val="250"/>
        </w:trPr>
        <w:tc>
          <w:tcPr>
            <w:tcW w:w="6202" w:type="dxa"/>
            <w:tcBorders>
              <w:top w:val="single" w:sz="4" w:space="0" w:color="auto"/>
              <w:left w:val="single" w:sz="4" w:space="0" w:color="auto"/>
              <w:bottom w:val="single" w:sz="4" w:space="0" w:color="auto"/>
              <w:right w:val="single" w:sz="4" w:space="0" w:color="auto"/>
            </w:tcBorders>
          </w:tcPr>
          <w:p w14:paraId="20B75B35" w14:textId="72B394F2" w:rsidR="00712CDA" w:rsidRPr="00A40388" w:rsidRDefault="00712CDA" w:rsidP="00020678">
            <w:r w:rsidRPr="00A40388">
              <w:t xml:space="preserve">Deadline indienen vragen van </w:t>
            </w:r>
            <w:r w:rsidR="00020678">
              <w:t xml:space="preserve">inschrijver </w:t>
            </w:r>
            <w:r>
              <w:t>(2</w:t>
            </w:r>
            <w:r w:rsidRPr="00712CDA">
              <w:rPr>
                <w:vertAlign w:val="superscript"/>
              </w:rPr>
              <w:t>e</w:t>
            </w:r>
            <w:r>
              <w:t xml:space="preserve"> NvI)</w:t>
            </w:r>
            <w:r w:rsidR="00454808">
              <w:t xml:space="preserve"> uiterlijk 10:00 uur</w:t>
            </w:r>
          </w:p>
        </w:tc>
        <w:tc>
          <w:tcPr>
            <w:tcW w:w="3296" w:type="dxa"/>
            <w:tcBorders>
              <w:top w:val="single" w:sz="4" w:space="0" w:color="auto"/>
              <w:left w:val="single" w:sz="4" w:space="0" w:color="auto"/>
              <w:bottom w:val="single" w:sz="4" w:space="0" w:color="auto"/>
              <w:right w:val="single" w:sz="4" w:space="0" w:color="auto"/>
            </w:tcBorders>
          </w:tcPr>
          <w:p w14:paraId="3532CF87" w14:textId="77777777" w:rsidR="00712CDA" w:rsidRDefault="00712CDA" w:rsidP="00712CDA">
            <w:pPr>
              <w:jc w:val="center"/>
            </w:pPr>
            <w:r>
              <w:t>11-03-2020</w:t>
            </w:r>
          </w:p>
        </w:tc>
      </w:tr>
      <w:tr w:rsidR="00712CDA" w:rsidRPr="00727FDE" w14:paraId="6D016543" w14:textId="77777777" w:rsidTr="00454808">
        <w:trPr>
          <w:trHeight w:val="250"/>
        </w:trPr>
        <w:tc>
          <w:tcPr>
            <w:tcW w:w="6202" w:type="dxa"/>
            <w:tcBorders>
              <w:top w:val="single" w:sz="4" w:space="0" w:color="auto"/>
              <w:left w:val="single" w:sz="4" w:space="0" w:color="auto"/>
              <w:bottom w:val="single" w:sz="4" w:space="0" w:color="auto"/>
              <w:right w:val="single" w:sz="4" w:space="0" w:color="auto"/>
            </w:tcBorders>
          </w:tcPr>
          <w:p w14:paraId="18E52F23" w14:textId="77777777" w:rsidR="00712CDA" w:rsidRPr="00A40388" w:rsidRDefault="00712CDA" w:rsidP="00712CDA">
            <w:r w:rsidRPr="00A40388">
              <w:t xml:space="preserve">Versturen </w:t>
            </w:r>
            <w:r w:rsidR="008C2733">
              <w:t xml:space="preserve">tweede </w:t>
            </w:r>
            <w:r w:rsidRPr="00A40388">
              <w:t>nota van inlichtingen</w:t>
            </w:r>
          </w:p>
        </w:tc>
        <w:tc>
          <w:tcPr>
            <w:tcW w:w="3296" w:type="dxa"/>
            <w:tcBorders>
              <w:top w:val="single" w:sz="4" w:space="0" w:color="auto"/>
              <w:left w:val="single" w:sz="4" w:space="0" w:color="auto"/>
              <w:bottom w:val="single" w:sz="4" w:space="0" w:color="auto"/>
              <w:right w:val="single" w:sz="4" w:space="0" w:color="auto"/>
            </w:tcBorders>
          </w:tcPr>
          <w:p w14:paraId="2B4E117B" w14:textId="77777777" w:rsidR="00712CDA" w:rsidRDefault="00712CDA" w:rsidP="00712CDA">
            <w:pPr>
              <w:jc w:val="center"/>
            </w:pPr>
            <w:r>
              <w:t>18-03-2020</w:t>
            </w:r>
          </w:p>
        </w:tc>
      </w:tr>
      <w:tr w:rsidR="00712CDA" w:rsidRPr="00727FDE" w14:paraId="74CA1B16" w14:textId="77777777" w:rsidTr="00454808">
        <w:trPr>
          <w:trHeight w:val="250"/>
        </w:trPr>
        <w:tc>
          <w:tcPr>
            <w:tcW w:w="6202" w:type="dxa"/>
            <w:tcBorders>
              <w:top w:val="single" w:sz="4" w:space="0" w:color="auto"/>
              <w:left w:val="single" w:sz="4" w:space="0" w:color="auto"/>
              <w:bottom w:val="single" w:sz="4" w:space="0" w:color="auto"/>
              <w:right w:val="single" w:sz="4" w:space="0" w:color="auto"/>
            </w:tcBorders>
          </w:tcPr>
          <w:p w14:paraId="6996A36A" w14:textId="73785985" w:rsidR="00712CDA" w:rsidRPr="00A40388" w:rsidRDefault="00712CDA" w:rsidP="00020678">
            <w:r w:rsidRPr="00A40388">
              <w:t xml:space="preserve">Deadline indienen </w:t>
            </w:r>
            <w:r w:rsidR="00020678">
              <w:t>inschrijvingen</w:t>
            </w:r>
            <w:r w:rsidR="00020678" w:rsidRPr="00A40388">
              <w:t xml:space="preserve"> </w:t>
            </w:r>
            <w:r w:rsidR="00020678">
              <w:t xml:space="preserve">uiterlijk </w:t>
            </w:r>
            <w:r w:rsidRPr="00A40388">
              <w:t>10:00 uur</w:t>
            </w:r>
          </w:p>
        </w:tc>
        <w:tc>
          <w:tcPr>
            <w:tcW w:w="3296" w:type="dxa"/>
            <w:tcBorders>
              <w:top w:val="single" w:sz="4" w:space="0" w:color="auto"/>
              <w:left w:val="single" w:sz="4" w:space="0" w:color="auto"/>
              <w:bottom w:val="single" w:sz="4" w:space="0" w:color="auto"/>
              <w:right w:val="single" w:sz="4" w:space="0" w:color="auto"/>
            </w:tcBorders>
          </w:tcPr>
          <w:p w14:paraId="5307FEE3" w14:textId="77777777" w:rsidR="00712CDA" w:rsidRPr="00A40388" w:rsidRDefault="00712CDA" w:rsidP="00712CDA">
            <w:pPr>
              <w:jc w:val="center"/>
            </w:pPr>
            <w:r>
              <w:t>25-03-2020</w:t>
            </w:r>
          </w:p>
        </w:tc>
      </w:tr>
      <w:tr w:rsidR="00712CDA" w:rsidRPr="00727FDE" w14:paraId="091F380F" w14:textId="77777777" w:rsidTr="00454808">
        <w:trPr>
          <w:trHeight w:val="250"/>
        </w:trPr>
        <w:tc>
          <w:tcPr>
            <w:tcW w:w="6202" w:type="dxa"/>
            <w:tcBorders>
              <w:top w:val="single" w:sz="4" w:space="0" w:color="auto"/>
              <w:left w:val="single" w:sz="4" w:space="0" w:color="auto"/>
              <w:bottom w:val="single" w:sz="4" w:space="0" w:color="auto"/>
              <w:right w:val="single" w:sz="4" w:space="0" w:color="auto"/>
            </w:tcBorders>
          </w:tcPr>
          <w:p w14:paraId="087E05EB" w14:textId="77777777" w:rsidR="00712CDA" w:rsidRPr="00A40388" w:rsidRDefault="00712CDA" w:rsidP="00712CDA">
            <w:r w:rsidRPr="00A40388">
              <w:t>Bekendmaking voorlopige gunning</w:t>
            </w:r>
          </w:p>
        </w:tc>
        <w:tc>
          <w:tcPr>
            <w:tcW w:w="3296" w:type="dxa"/>
            <w:tcBorders>
              <w:top w:val="single" w:sz="4" w:space="0" w:color="auto"/>
              <w:left w:val="single" w:sz="4" w:space="0" w:color="auto"/>
              <w:bottom w:val="single" w:sz="4" w:space="0" w:color="auto"/>
              <w:right w:val="single" w:sz="4" w:space="0" w:color="auto"/>
            </w:tcBorders>
          </w:tcPr>
          <w:p w14:paraId="65B5C3A3" w14:textId="77777777" w:rsidR="00712CDA" w:rsidRPr="00A40388" w:rsidRDefault="00712CDA" w:rsidP="00712CDA">
            <w:pPr>
              <w:jc w:val="center"/>
            </w:pPr>
            <w:r>
              <w:t>15-04-2020</w:t>
            </w:r>
          </w:p>
        </w:tc>
      </w:tr>
      <w:tr w:rsidR="00712CDA" w:rsidRPr="00727FDE" w14:paraId="393E783C" w14:textId="77777777" w:rsidTr="00454808">
        <w:trPr>
          <w:trHeight w:val="250"/>
        </w:trPr>
        <w:tc>
          <w:tcPr>
            <w:tcW w:w="6202" w:type="dxa"/>
            <w:tcBorders>
              <w:top w:val="single" w:sz="4" w:space="0" w:color="auto"/>
              <w:left w:val="single" w:sz="4" w:space="0" w:color="auto"/>
              <w:bottom w:val="single" w:sz="4" w:space="0" w:color="auto"/>
              <w:right w:val="single" w:sz="4" w:space="0" w:color="auto"/>
            </w:tcBorders>
          </w:tcPr>
          <w:p w14:paraId="0DB643E3" w14:textId="77777777" w:rsidR="00712CDA" w:rsidRPr="00A40388" w:rsidRDefault="00712CDA" w:rsidP="00712CDA">
            <w:r w:rsidRPr="00A40388">
              <w:t>Definitieve gunning en einde bezwaartermijn</w:t>
            </w:r>
          </w:p>
        </w:tc>
        <w:tc>
          <w:tcPr>
            <w:tcW w:w="3296" w:type="dxa"/>
            <w:tcBorders>
              <w:top w:val="single" w:sz="4" w:space="0" w:color="auto"/>
              <w:left w:val="single" w:sz="4" w:space="0" w:color="auto"/>
              <w:bottom w:val="single" w:sz="4" w:space="0" w:color="auto"/>
              <w:right w:val="single" w:sz="4" w:space="0" w:color="auto"/>
            </w:tcBorders>
          </w:tcPr>
          <w:p w14:paraId="245703EE" w14:textId="77777777" w:rsidR="00712CDA" w:rsidRPr="00A40388" w:rsidRDefault="00712CDA" w:rsidP="00712CDA">
            <w:pPr>
              <w:jc w:val="center"/>
            </w:pPr>
            <w:r>
              <w:t>05-05-2020</w:t>
            </w:r>
          </w:p>
        </w:tc>
      </w:tr>
      <w:tr w:rsidR="00712CDA" w14:paraId="72AECD35" w14:textId="77777777" w:rsidTr="00454808">
        <w:trPr>
          <w:trHeight w:val="250"/>
        </w:trPr>
        <w:tc>
          <w:tcPr>
            <w:tcW w:w="6202" w:type="dxa"/>
            <w:tcBorders>
              <w:top w:val="single" w:sz="4" w:space="0" w:color="auto"/>
              <w:left w:val="single" w:sz="4" w:space="0" w:color="auto"/>
              <w:bottom w:val="single" w:sz="4" w:space="0" w:color="auto"/>
              <w:right w:val="single" w:sz="4" w:space="0" w:color="auto"/>
            </w:tcBorders>
          </w:tcPr>
          <w:p w14:paraId="2C97672C" w14:textId="77777777" w:rsidR="00712CDA" w:rsidRPr="00A40388" w:rsidRDefault="00712CDA" w:rsidP="00712CDA">
            <w:r w:rsidRPr="00A40388">
              <w:t>Ingangsdatum overeenkomst</w:t>
            </w:r>
          </w:p>
        </w:tc>
        <w:tc>
          <w:tcPr>
            <w:tcW w:w="3296" w:type="dxa"/>
            <w:tcBorders>
              <w:top w:val="single" w:sz="4" w:space="0" w:color="auto"/>
              <w:left w:val="single" w:sz="4" w:space="0" w:color="auto"/>
              <w:bottom w:val="single" w:sz="4" w:space="0" w:color="auto"/>
              <w:right w:val="single" w:sz="4" w:space="0" w:color="auto"/>
            </w:tcBorders>
          </w:tcPr>
          <w:p w14:paraId="475DC080" w14:textId="77777777" w:rsidR="00712CDA" w:rsidRPr="00A40388" w:rsidRDefault="00712CDA" w:rsidP="00712CDA">
            <w:pPr>
              <w:jc w:val="center"/>
            </w:pPr>
            <w:r>
              <w:t>08-05-2020</w:t>
            </w:r>
          </w:p>
        </w:tc>
      </w:tr>
    </w:tbl>
    <w:p w14:paraId="37035ADF" w14:textId="77777777" w:rsidR="000040B7" w:rsidRDefault="001570FF" w:rsidP="001570FF">
      <w:pPr>
        <w:rPr>
          <w:bdr w:val="nil"/>
        </w:rPr>
      </w:pPr>
      <w:r w:rsidRPr="00156068">
        <w:t xml:space="preserve"> </w:t>
      </w:r>
    </w:p>
    <w:p w14:paraId="16C1F727" w14:textId="77777777" w:rsidR="001570FF" w:rsidRPr="00407BC9" w:rsidRDefault="001570FF" w:rsidP="001570FF">
      <w:pPr>
        <w:pStyle w:val="Kop2"/>
        <w:keepLines/>
        <w:numPr>
          <w:ilvl w:val="1"/>
          <w:numId w:val="1"/>
        </w:numPr>
        <w:spacing w:line="260" w:lineRule="atLeast"/>
      </w:pPr>
      <w:bookmarkStart w:id="44" w:name="_Toc315333126"/>
      <w:bookmarkStart w:id="45" w:name="_Toc458514321"/>
      <w:bookmarkStart w:id="46" w:name="_Toc26364203"/>
      <w:bookmarkStart w:id="47" w:name="_Toc263150726"/>
      <w:r w:rsidRPr="00407BC9">
        <w:t xml:space="preserve">Waar moet uw </w:t>
      </w:r>
      <w:r w:rsidR="005666C0">
        <w:t>aanmelding</w:t>
      </w:r>
      <w:r>
        <w:t xml:space="preserve"> </w:t>
      </w:r>
      <w:r w:rsidRPr="00407BC9">
        <w:t>aan voldoen?</w:t>
      </w:r>
      <w:bookmarkEnd w:id="44"/>
      <w:bookmarkEnd w:id="45"/>
      <w:bookmarkEnd w:id="46"/>
      <w:r w:rsidRPr="00407BC9">
        <w:t xml:space="preserve"> </w:t>
      </w:r>
      <w:bookmarkEnd w:id="47"/>
    </w:p>
    <w:p w14:paraId="2A335A5A" w14:textId="77777777" w:rsidR="001570FF" w:rsidRPr="008621C5" w:rsidRDefault="001570FF" w:rsidP="001570FF">
      <w:pPr>
        <w:keepLines/>
      </w:pPr>
      <w:r w:rsidRPr="008621C5">
        <w:t xml:space="preserve">Uw </w:t>
      </w:r>
      <w:r w:rsidR="005666C0">
        <w:t>aanmelding</w:t>
      </w:r>
      <w:r w:rsidRPr="00523E3C">
        <w:rPr>
          <w:color w:val="FFC000"/>
        </w:rPr>
        <w:t xml:space="preserve"> </w:t>
      </w:r>
      <w:r w:rsidRPr="008621C5">
        <w:t xml:space="preserve">moet voldoen aan de vormvereisten die staan beschreven in paragraaf </w:t>
      </w:r>
      <w:r w:rsidR="00A71AAF">
        <w:t>3</w:t>
      </w:r>
      <w:r w:rsidRPr="008621C5">
        <w:t>.</w:t>
      </w:r>
      <w:r w:rsidR="00A71AAF">
        <w:t>5</w:t>
      </w:r>
      <w:r>
        <w:t xml:space="preserve"> t/m </w:t>
      </w:r>
      <w:r w:rsidR="00A71AAF">
        <w:t>3</w:t>
      </w:r>
      <w:r>
        <w:t>.</w:t>
      </w:r>
      <w:r w:rsidR="00A71AAF">
        <w:t>10</w:t>
      </w:r>
      <w:r w:rsidRPr="008621C5">
        <w:t>. Voldoet uw</w:t>
      </w:r>
      <w:r>
        <w:t xml:space="preserve"> </w:t>
      </w:r>
      <w:r w:rsidR="005666C0">
        <w:t>aanmelding</w:t>
      </w:r>
      <w:r w:rsidRPr="00523E3C">
        <w:rPr>
          <w:color w:val="FFC000"/>
        </w:rPr>
        <w:t xml:space="preserve"> </w:t>
      </w:r>
      <w:r w:rsidRPr="008621C5">
        <w:t xml:space="preserve">daar niet aan? Dan leggen we die terzijde en sluiten we u uit van verdere deelname. </w:t>
      </w:r>
      <w:r w:rsidRPr="008621C5">
        <w:br/>
      </w:r>
    </w:p>
    <w:p w14:paraId="0F1DF79B" w14:textId="77777777" w:rsidR="001570FF" w:rsidRDefault="001570FF" w:rsidP="001570FF">
      <w:pPr>
        <w:pStyle w:val="Kop2"/>
        <w:numPr>
          <w:ilvl w:val="1"/>
          <w:numId w:val="1"/>
        </w:numPr>
        <w:spacing w:line="260" w:lineRule="atLeast"/>
      </w:pPr>
      <w:bookmarkStart w:id="48" w:name="_Toc458514322"/>
      <w:bookmarkStart w:id="49" w:name="_Toc26364204"/>
      <w:bookmarkStart w:id="50" w:name="_Toc315333127"/>
      <w:r>
        <w:t>Taal</w:t>
      </w:r>
      <w:bookmarkEnd w:id="48"/>
      <w:bookmarkEnd w:id="49"/>
      <w:r>
        <w:t xml:space="preserve"> </w:t>
      </w:r>
      <w:bookmarkEnd w:id="50"/>
      <w:r>
        <w:t xml:space="preserve"> </w:t>
      </w:r>
    </w:p>
    <w:p w14:paraId="0BB09EAC" w14:textId="77777777" w:rsidR="001570FF" w:rsidRDefault="001570FF" w:rsidP="001570FF">
      <w:pPr>
        <w:rPr>
          <w:strike/>
        </w:rPr>
      </w:pPr>
      <w:r>
        <w:t xml:space="preserve">U schrijft uw </w:t>
      </w:r>
      <w:r w:rsidR="005666C0">
        <w:t>aanmelding</w:t>
      </w:r>
      <w:r w:rsidRPr="00523E3C">
        <w:rPr>
          <w:color w:val="FFC000"/>
        </w:rPr>
        <w:t xml:space="preserve"> </w:t>
      </w:r>
      <w:r>
        <w:t xml:space="preserve">en alle communicatie daarover in het Nederlands. Dat geldt ook voor de communicatie tijdens het uitvoeren van de opdracht. </w:t>
      </w:r>
    </w:p>
    <w:p w14:paraId="11C3EA27" w14:textId="77777777" w:rsidR="001570FF" w:rsidRDefault="001570FF" w:rsidP="001570FF"/>
    <w:p w14:paraId="23FAA074" w14:textId="77777777" w:rsidR="001570FF" w:rsidRDefault="001570FF" w:rsidP="001570FF">
      <w:pPr>
        <w:pStyle w:val="Kop2"/>
        <w:numPr>
          <w:ilvl w:val="1"/>
          <w:numId w:val="1"/>
        </w:numPr>
        <w:spacing w:line="260" w:lineRule="atLeast"/>
      </w:pPr>
      <w:bookmarkStart w:id="51" w:name="_Toc458514323"/>
      <w:bookmarkStart w:id="52" w:name="_Toc26364205"/>
      <w:bookmarkStart w:id="53" w:name="OLE_LINK1"/>
      <w:r>
        <w:t xml:space="preserve">Hoe deelt u uw </w:t>
      </w:r>
      <w:r w:rsidR="005666C0">
        <w:t>aanmelding</w:t>
      </w:r>
      <w:r>
        <w:t xml:space="preserve"> in?</w:t>
      </w:r>
      <w:bookmarkEnd w:id="51"/>
      <w:bookmarkEnd w:id="52"/>
      <w:r>
        <w:t xml:space="preserve"> </w:t>
      </w:r>
    </w:p>
    <w:p w14:paraId="60EA4427" w14:textId="77777777" w:rsidR="003146F9" w:rsidRPr="00A40388" w:rsidRDefault="003146F9" w:rsidP="003146F9">
      <w:pPr>
        <w:textAlignment w:val="top"/>
      </w:pPr>
      <w:r w:rsidRPr="00A40388">
        <w:t xml:space="preserve">De </w:t>
      </w:r>
      <w:r w:rsidR="005666C0">
        <w:t>aanmelding</w:t>
      </w:r>
      <w:r w:rsidRPr="00A40388">
        <w:t xml:space="preserve"> voldoet aan hetgeen door de aanbestedende dienst wordt gevraagd. Bij </w:t>
      </w:r>
      <w:r w:rsidR="005666C0">
        <w:t>aanmelding</w:t>
      </w:r>
      <w:r w:rsidRPr="00A40388">
        <w:t xml:space="preserve"> worden de vragen ten aanzien van de uitsluitingsgronden en, indien van toepassing, geschiktheidseisen beantwoord en zijn de volgende documenten ingediend:</w:t>
      </w:r>
    </w:p>
    <w:p w14:paraId="164566FC" w14:textId="77777777" w:rsidR="003146F9" w:rsidRPr="00A40388" w:rsidRDefault="003146F9" w:rsidP="003146F9">
      <w:pPr>
        <w:textAlignment w:val="top"/>
      </w:pPr>
      <w:r w:rsidRPr="00A40388">
        <w:t> </w:t>
      </w:r>
    </w:p>
    <w:tbl>
      <w:tblPr>
        <w:tblW w:w="0" w:type="auto"/>
        <w:tblCellMar>
          <w:left w:w="0" w:type="dxa"/>
          <w:right w:w="0" w:type="dxa"/>
        </w:tblCellMar>
        <w:tblLook w:val="04A0" w:firstRow="1" w:lastRow="0" w:firstColumn="1" w:lastColumn="0" w:noHBand="0" w:noVBand="1"/>
      </w:tblPr>
      <w:tblGrid>
        <w:gridCol w:w="8659"/>
      </w:tblGrid>
      <w:tr w:rsidR="003146F9" w:rsidRPr="003146F9" w14:paraId="4DB27F06" w14:textId="77777777" w:rsidTr="003146F9">
        <w:trPr>
          <w:trHeight w:val="264"/>
        </w:trPr>
        <w:tc>
          <w:tcPr>
            <w:tcW w:w="8659" w:type="dxa"/>
            <w:tcBorders>
              <w:top w:val="single" w:sz="6" w:space="0" w:color="000000"/>
              <w:left w:val="single" w:sz="6" w:space="0" w:color="000000"/>
              <w:bottom w:val="single" w:sz="6" w:space="0" w:color="000000"/>
              <w:right w:val="single" w:sz="6" w:space="0" w:color="000000"/>
            </w:tcBorders>
            <w:tcMar>
              <w:top w:w="0" w:type="dxa"/>
              <w:left w:w="62" w:type="dxa"/>
              <w:bottom w:w="0" w:type="dxa"/>
              <w:right w:w="62" w:type="dxa"/>
            </w:tcMar>
            <w:vAlign w:val="bottom"/>
            <w:hideMark/>
          </w:tcPr>
          <w:p w14:paraId="7F8C8AB7" w14:textId="77777777" w:rsidR="003146F9" w:rsidRPr="003146F9" w:rsidRDefault="003146F9" w:rsidP="003146F9">
            <w:pPr>
              <w:rPr>
                <w:rFonts w:cs="Arial"/>
                <w:color w:val="000000"/>
                <w:sz w:val="18"/>
                <w:szCs w:val="18"/>
              </w:rPr>
            </w:pPr>
            <w:r w:rsidRPr="003146F9">
              <w:rPr>
                <w:rFonts w:cs="Arial"/>
                <w:b/>
                <w:bCs/>
                <w:color w:val="000000"/>
              </w:rPr>
              <w:t>Omschrijving</w:t>
            </w:r>
          </w:p>
        </w:tc>
      </w:tr>
      <w:tr w:rsidR="003146F9" w:rsidRPr="003146F9" w14:paraId="027813DF" w14:textId="77777777" w:rsidTr="003146F9">
        <w:trPr>
          <w:trHeight w:val="264"/>
        </w:trPr>
        <w:tc>
          <w:tcPr>
            <w:tcW w:w="8659" w:type="dxa"/>
            <w:tcBorders>
              <w:top w:val="single" w:sz="6" w:space="0" w:color="000000"/>
              <w:left w:val="single" w:sz="6" w:space="0" w:color="000000"/>
              <w:bottom w:val="single" w:sz="6" w:space="0" w:color="000000"/>
              <w:right w:val="single" w:sz="6" w:space="0" w:color="000000"/>
            </w:tcBorders>
            <w:tcMar>
              <w:top w:w="0" w:type="dxa"/>
              <w:left w:w="62" w:type="dxa"/>
              <w:bottom w:w="0" w:type="dxa"/>
              <w:right w:w="62" w:type="dxa"/>
            </w:tcMar>
            <w:vAlign w:val="bottom"/>
            <w:hideMark/>
          </w:tcPr>
          <w:p w14:paraId="53BFDC6D" w14:textId="77777777" w:rsidR="003146F9" w:rsidRPr="003146F9" w:rsidRDefault="003146F9" w:rsidP="003146F9">
            <w:pPr>
              <w:rPr>
                <w:rFonts w:cs="Arial"/>
                <w:color w:val="000000"/>
                <w:sz w:val="18"/>
                <w:szCs w:val="18"/>
              </w:rPr>
            </w:pPr>
            <w:r w:rsidRPr="003146F9">
              <w:rPr>
                <w:rFonts w:cs="Arial"/>
                <w:color w:val="000000"/>
              </w:rPr>
              <w:t>De ingevulde en ondertekende UEA</w:t>
            </w:r>
            <w:r w:rsidR="00A71AAF">
              <w:rPr>
                <w:rFonts w:cs="Arial"/>
                <w:color w:val="000000"/>
              </w:rPr>
              <w:t xml:space="preserve"> (Bijlage I)</w:t>
            </w:r>
          </w:p>
        </w:tc>
      </w:tr>
      <w:tr w:rsidR="003146F9" w:rsidRPr="003146F9" w14:paraId="192C00DC" w14:textId="77777777" w:rsidTr="003146F9">
        <w:trPr>
          <w:trHeight w:val="264"/>
        </w:trPr>
        <w:tc>
          <w:tcPr>
            <w:tcW w:w="8659" w:type="dxa"/>
            <w:tcBorders>
              <w:top w:val="single" w:sz="6" w:space="0" w:color="000000"/>
              <w:left w:val="single" w:sz="6" w:space="0" w:color="000000"/>
              <w:bottom w:val="single" w:sz="6" w:space="0" w:color="000000"/>
              <w:right w:val="single" w:sz="6" w:space="0" w:color="000000"/>
            </w:tcBorders>
            <w:tcMar>
              <w:top w:w="0" w:type="dxa"/>
              <w:left w:w="62" w:type="dxa"/>
              <w:bottom w:w="0" w:type="dxa"/>
              <w:right w:w="62" w:type="dxa"/>
            </w:tcMar>
            <w:vAlign w:val="bottom"/>
            <w:hideMark/>
          </w:tcPr>
          <w:p w14:paraId="539F166C" w14:textId="77777777" w:rsidR="003146F9" w:rsidRPr="00B87F77" w:rsidRDefault="00B87F77" w:rsidP="003146F9">
            <w:pPr>
              <w:rPr>
                <w:rFonts w:cs="Arial"/>
                <w:color w:val="000000"/>
              </w:rPr>
            </w:pPr>
            <w:r w:rsidRPr="00B87F77">
              <w:rPr>
                <w:rFonts w:cs="Arial"/>
                <w:color w:val="000000"/>
              </w:rPr>
              <w:t>Gegevens betreffende referentieopdrachten (Bijlage II)</w:t>
            </w:r>
          </w:p>
        </w:tc>
      </w:tr>
      <w:tr w:rsidR="008E776E" w:rsidRPr="003146F9" w14:paraId="036A452B" w14:textId="77777777" w:rsidTr="003146F9">
        <w:trPr>
          <w:trHeight w:val="264"/>
        </w:trPr>
        <w:tc>
          <w:tcPr>
            <w:tcW w:w="8659" w:type="dxa"/>
            <w:tcBorders>
              <w:top w:val="single" w:sz="6" w:space="0" w:color="000000"/>
              <w:left w:val="single" w:sz="6" w:space="0" w:color="000000"/>
              <w:bottom w:val="single" w:sz="6" w:space="0" w:color="000000"/>
              <w:right w:val="single" w:sz="6" w:space="0" w:color="000000"/>
            </w:tcBorders>
            <w:tcMar>
              <w:top w:w="0" w:type="dxa"/>
              <w:left w:w="62" w:type="dxa"/>
              <w:bottom w:w="0" w:type="dxa"/>
              <w:right w:w="62" w:type="dxa"/>
            </w:tcMar>
            <w:vAlign w:val="bottom"/>
          </w:tcPr>
          <w:p w14:paraId="4829B750" w14:textId="77777777" w:rsidR="008E776E" w:rsidRPr="00B87F77" w:rsidRDefault="008E776E" w:rsidP="003146F9">
            <w:pPr>
              <w:rPr>
                <w:rFonts w:cs="Arial"/>
                <w:color w:val="000000"/>
              </w:rPr>
            </w:pPr>
            <w:r>
              <w:rPr>
                <w:rFonts w:cs="Arial"/>
                <w:color w:val="000000"/>
              </w:rPr>
              <w:t>Uittreksel Kamer van Koophandel &amp; Volmacht, indien van toepassing</w:t>
            </w:r>
          </w:p>
        </w:tc>
      </w:tr>
    </w:tbl>
    <w:p w14:paraId="1EEC3294" w14:textId="77777777" w:rsidR="003146F9" w:rsidRPr="00A40388" w:rsidRDefault="003146F9" w:rsidP="003146F9">
      <w:pPr>
        <w:spacing w:line="288" w:lineRule="auto"/>
        <w:jc w:val="both"/>
        <w:textAlignment w:val="top"/>
      </w:pPr>
      <w:r w:rsidRPr="00A40388">
        <w:t> </w:t>
      </w:r>
    </w:p>
    <w:p w14:paraId="665D14D5" w14:textId="77777777" w:rsidR="003146F9" w:rsidRPr="00A40388" w:rsidRDefault="003146F9" w:rsidP="00A40388">
      <w:pPr>
        <w:textAlignment w:val="top"/>
      </w:pPr>
      <w:r w:rsidRPr="00A40388">
        <w:t xml:space="preserve">Indien een </w:t>
      </w:r>
      <w:r w:rsidR="005666C0">
        <w:t>gegadigde</w:t>
      </w:r>
      <w:r w:rsidRPr="00A40388">
        <w:t xml:space="preserve"> een van de bovengenoemde documenten niet, of niet volledig, heeft ingevuld of</w:t>
      </w:r>
    </w:p>
    <w:p w14:paraId="1BF50AA5" w14:textId="77777777" w:rsidR="003146F9" w:rsidRDefault="003146F9" w:rsidP="00A40388">
      <w:pPr>
        <w:textAlignment w:val="top"/>
      </w:pPr>
      <w:r w:rsidRPr="00A40388">
        <w:t xml:space="preserve">ondertekend dan kan de </w:t>
      </w:r>
      <w:r w:rsidR="005666C0">
        <w:t>aanmelding</w:t>
      </w:r>
      <w:r w:rsidRPr="00A40388">
        <w:t xml:space="preserve"> ongeldig worden verklaard.</w:t>
      </w:r>
    </w:p>
    <w:p w14:paraId="22A6188F" w14:textId="77777777" w:rsidR="00B44AE1" w:rsidRPr="00A40388" w:rsidRDefault="00B44AE1" w:rsidP="00A40388">
      <w:pPr>
        <w:textAlignment w:val="top"/>
      </w:pPr>
    </w:p>
    <w:p w14:paraId="5908FDC4" w14:textId="77777777" w:rsidR="001570FF" w:rsidRDefault="001570FF" w:rsidP="001570FF">
      <w:pPr>
        <w:pStyle w:val="Kop2"/>
        <w:numPr>
          <w:ilvl w:val="1"/>
          <w:numId w:val="1"/>
        </w:numPr>
        <w:spacing w:line="260" w:lineRule="atLeast"/>
      </w:pPr>
      <w:bookmarkStart w:id="54" w:name="_Toc315333131"/>
      <w:bookmarkStart w:id="55" w:name="_Toc263150728"/>
      <w:bookmarkStart w:id="56" w:name="_Toc458514324"/>
      <w:bookmarkStart w:id="57" w:name="_Toc26364206"/>
      <w:r>
        <w:t xml:space="preserve">Wie moet uw </w:t>
      </w:r>
      <w:r w:rsidR="005666C0">
        <w:t>aanmelding</w:t>
      </w:r>
      <w:r>
        <w:t xml:space="preserve"> ondertekenen?</w:t>
      </w:r>
      <w:bookmarkEnd w:id="54"/>
      <w:bookmarkEnd w:id="55"/>
      <w:bookmarkEnd w:id="56"/>
      <w:bookmarkEnd w:id="57"/>
    </w:p>
    <w:p w14:paraId="48FC1D8C" w14:textId="77777777" w:rsidR="001570FF" w:rsidRPr="008621C5" w:rsidRDefault="001570FF" w:rsidP="001570FF">
      <w:r w:rsidRPr="008621C5">
        <w:t xml:space="preserve">Uw </w:t>
      </w:r>
      <w:r w:rsidR="005666C0">
        <w:t>aanmelding</w:t>
      </w:r>
      <w:r>
        <w:t xml:space="preserve"> </w:t>
      </w:r>
      <w:r w:rsidRPr="008621C5">
        <w:t>moet rechtsgeldig ondertekend zijn door één of meer personen. U moet dat kunnen aantonen met een kopie van een uittreksel van de Kamer van Koophandel</w:t>
      </w:r>
      <w:r w:rsidRPr="002D029E">
        <w:t xml:space="preserve"> niet ouder dan 6 maanden </w:t>
      </w:r>
      <w:r w:rsidRPr="002D029E">
        <w:lastRenderedPageBreak/>
        <w:t>(terugrekend vanaf de uiterste sluitingsdatum van indiening</w:t>
      </w:r>
      <w:r>
        <w:t xml:space="preserve"> </w:t>
      </w:r>
      <w:r w:rsidR="005666C0">
        <w:t>aanmelding</w:t>
      </w:r>
      <w:r>
        <w:t>)</w:t>
      </w:r>
      <w:r w:rsidRPr="008621C5">
        <w:t>. Schrijft u in als een samenwerkingsverband van ondernemingen of een combinatie? Dan moeten alle deelnemers van dit samenwerkingsverband of de combinatie de</w:t>
      </w:r>
      <w:r>
        <w:t xml:space="preserve"> </w:t>
      </w:r>
      <w:r w:rsidR="005666C0">
        <w:t>aanmelding</w:t>
      </w:r>
      <w:r>
        <w:t xml:space="preserve"> </w:t>
      </w:r>
      <w:r w:rsidRPr="008621C5">
        <w:t xml:space="preserve">rechtsgeldig ondertekenen. </w:t>
      </w:r>
    </w:p>
    <w:p w14:paraId="0B06596E" w14:textId="77777777" w:rsidR="001570FF" w:rsidRDefault="001570FF" w:rsidP="001570FF">
      <w:pPr>
        <w:tabs>
          <w:tab w:val="left" w:pos="2700"/>
        </w:tabs>
        <w:spacing w:line="260" w:lineRule="exact"/>
        <w:rPr>
          <w:rFonts w:cs="Arial"/>
        </w:rPr>
      </w:pPr>
    </w:p>
    <w:p w14:paraId="0DA19513" w14:textId="77777777" w:rsidR="001570FF" w:rsidRPr="00482389" w:rsidRDefault="001570FF" w:rsidP="001570FF">
      <w:r w:rsidRPr="00482389">
        <w:t xml:space="preserve">Het uittreksel van de Kamer van Koophandel dient u bij </w:t>
      </w:r>
      <w:r w:rsidR="005666C0">
        <w:t>aanmelding</w:t>
      </w:r>
      <w:r>
        <w:t xml:space="preserve"> </w:t>
      </w:r>
      <w:r w:rsidRPr="00482389">
        <w:t>aan te leveren.</w:t>
      </w:r>
    </w:p>
    <w:p w14:paraId="0AE0B1A7" w14:textId="77777777" w:rsidR="001570FF" w:rsidRPr="00482389" w:rsidRDefault="001570FF" w:rsidP="001570FF"/>
    <w:p w14:paraId="690C0C89" w14:textId="77777777" w:rsidR="001570FF" w:rsidRPr="00482389" w:rsidRDefault="003146F9" w:rsidP="001570FF">
      <w:r>
        <w:t>Indien</w:t>
      </w:r>
      <w:r w:rsidR="001570FF" w:rsidRPr="00482389">
        <w:t xml:space="preserve"> </w:t>
      </w:r>
      <w:r>
        <w:t xml:space="preserve">de </w:t>
      </w:r>
      <w:r w:rsidR="005666C0">
        <w:t>gegadigde</w:t>
      </w:r>
      <w:r w:rsidR="001570FF" w:rsidRPr="00482389">
        <w:t xml:space="preserve"> ervoor kiest</w:t>
      </w:r>
      <w:r>
        <w:t xml:space="preserve"> zich bij</w:t>
      </w:r>
      <w:r w:rsidRPr="00482389">
        <w:t xml:space="preserve"> </w:t>
      </w:r>
      <w:r w:rsidR="001570FF" w:rsidRPr="00482389">
        <w:t xml:space="preserve">de aanbestedingsprocedure te </w:t>
      </w:r>
      <w:r>
        <w:t xml:space="preserve">laten </w:t>
      </w:r>
      <w:r w:rsidR="001570FF" w:rsidRPr="00482389">
        <w:t>vertegenwoordigen</w:t>
      </w:r>
      <w:r>
        <w:t xml:space="preserve"> door gevolmachtigde personen, </w:t>
      </w:r>
      <w:r w:rsidR="001570FF" w:rsidRPr="00482389">
        <w:t xml:space="preserve">dient dit te worden aangegeven in de UEA deel IIB.  </w:t>
      </w:r>
    </w:p>
    <w:p w14:paraId="0E49DECE" w14:textId="77777777" w:rsidR="001570FF" w:rsidRPr="00482389" w:rsidRDefault="001570FF" w:rsidP="001570FF">
      <w:pPr>
        <w:spacing w:line="300" w:lineRule="atLeast"/>
        <w:rPr>
          <w:rFonts w:cs="Myriad"/>
        </w:rPr>
      </w:pPr>
      <w:r w:rsidRPr="00482389">
        <w:rPr>
          <w:rFonts w:cs="Myriad"/>
        </w:rPr>
        <w:t>Daarnaast behoudt de gemeente zich het recht voor</w:t>
      </w:r>
      <w:r w:rsidRPr="002D029E">
        <w:rPr>
          <w:rFonts w:ascii="Times New Roman" w:hAnsi="Times New Roman"/>
          <w:sz w:val="24"/>
          <w:szCs w:val="24"/>
        </w:rPr>
        <w:t xml:space="preserve"> </w:t>
      </w:r>
      <w:r w:rsidRPr="00482389">
        <w:rPr>
          <w:rFonts w:cs="Myriad"/>
        </w:rPr>
        <w:t xml:space="preserve">een verklaring (machtigingsformulier) van </w:t>
      </w:r>
      <w:r w:rsidR="00A23C2E">
        <w:t>gegadigden</w:t>
      </w:r>
      <w:r>
        <w:rPr>
          <w:rFonts w:cs="Myriad"/>
        </w:rPr>
        <w:t xml:space="preserve"> </w:t>
      </w:r>
      <w:r w:rsidRPr="00482389">
        <w:rPr>
          <w:rFonts w:cs="Myriad"/>
        </w:rPr>
        <w:t>op te vragen, waarbij de gemachtigde gevolmachtigd wordt.</w:t>
      </w:r>
    </w:p>
    <w:p w14:paraId="42F5420D" w14:textId="77777777" w:rsidR="001570FF" w:rsidRDefault="001570FF" w:rsidP="001570FF">
      <w:pPr>
        <w:spacing w:line="300" w:lineRule="atLeast"/>
        <w:rPr>
          <w:rFonts w:cs="Arial"/>
        </w:rPr>
      </w:pPr>
    </w:p>
    <w:p w14:paraId="55F3D5EC" w14:textId="77777777" w:rsidR="00903E9C" w:rsidRDefault="00903E9C" w:rsidP="001570FF">
      <w:pPr>
        <w:spacing w:line="300" w:lineRule="atLeast"/>
        <w:rPr>
          <w:rFonts w:cs="Arial"/>
        </w:rPr>
      </w:pPr>
      <w:r w:rsidRPr="00482389">
        <w:t xml:space="preserve">Indien uw </w:t>
      </w:r>
      <w:r>
        <w:t>aanmelding</w:t>
      </w:r>
      <w:r>
        <w:rPr>
          <w:rFonts w:cs="Myriad"/>
        </w:rPr>
        <w:t xml:space="preserve"> </w:t>
      </w:r>
      <w:r w:rsidRPr="00482389">
        <w:t xml:space="preserve">wordt ingediend door een samenwerkingsverband (combinatie), dient ieder lid van het verband een recent bewijs van </w:t>
      </w:r>
      <w:r>
        <w:t>Aanmelding</w:t>
      </w:r>
      <w:r w:rsidRPr="00482389">
        <w:t xml:space="preserve"> van de onderneming in het nationale Beroeps- of Handelsregister in te dienen bij </w:t>
      </w:r>
      <w:r>
        <w:t>aanmelding</w:t>
      </w:r>
      <w:r w:rsidRPr="00482389">
        <w:t>.</w:t>
      </w:r>
    </w:p>
    <w:p w14:paraId="0662997A" w14:textId="77777777" w:rsidR="001D1C9F" w:rsidRPr="00482389" w:rsidRDefault="001D1C9F" w:rsidP="001570FF"/>
    <w:p w14:paraId="0FA68F87" w14:textId="77777777" w:rsidR="001570FF" w:rsidRPr="00482389" w:rsidRDefault="001570FF" w:rsidP="001570FF">
      <w:pPr>
        <w:keepLines/>
      </w:pPr>
      <w:r w:rsidRPr="00482389">
        <w:t xml:space="preserve">Ten overvloede wijzen wij u hierbij op het volgende: </w:t>
      </w:r>
    </w:p>
    <w:p w14:paraId="03DCD5FC" w14:textId="77777777" w:rsidR="001D1C9F" w:rsidRPr="00482389" w:rsidRDefault="001570FF" w:rsidP="0092449E">
      <w:pPr>
        <w:keepLines/>
        <w:numPr>
          <w:ilvl w:val="0"/>
          <w:numId w:val="8"/>
        </w:numPr>
      </w:pPr>
      <w:r w:rsidRPr="00482389">
        <w:t xml:space="preserve">Controleer of het uittreksel handelsregister ten aanzien van de ondertekenaar een bevoegdheidsbeperking bevat. In het uittreksel handelsregister kan bijvoorbeeld staan dat de betreffende persoon slechts bevoegd is overeenkomsten aan te gaan tot een bepaald bedrag. De betreffende persoon is dan slechts bevoegd indien dat bedrag gelijk is of hoger is dan de geraamde waarde van de opdracht. </w:t>
      </w:r>
    </w:p>
    <w:p w14:paraId="4A09D0E7" w14:textId="77777777" w:rsidR="001570FF" w:rsidRPr="00482389" w:rsidRDefault="001570FF" w:rsidP="0092449E">
      <w:pPr>
        <w:keepLines/>
        <w:numPr>
          <w:ilvl w:val="0"/>
          <w:numId w:val="8"/>
        </w:numPr>
      </w:pPr>
      <w:r w:rsidRPr="00482389">
        <w:t>Bij gebruik van een volmacht moet u aantonen dat de persoon die de volmacht verleent voldoende bevoegdheid heeft om de overeenkomst aan te gaan.</w:t>
      </w:r>
    </w:p>
    <w:p w14:paraId="75A01C22" w14:textId="77777777" w:rsidR="001570FF" w:rsidRPr="00482389" w:rsidRDefault="001570FF" w:rsidP="001570FF"/>
    <w:p w14:paraId="1A644BF9" w14:textId="77777777" w:rsidR="001570FF" w:rsidRDefault="001570FF" w:rsidP="001570FF">
      <w:pPr>
        <w:pStyle w:val="Kop2"/>
        <w:numPr>
          <w:ilvl w:val="1"/>
          <w:numId w:val="1"/>
        </w:numPr>
      </w:pPr>
      <w:bookmarkStart w:id="58" w:name="_Toc458514326"/>
      <w:bookmarkStart w:id="59" w:name="_Toc26364207"/>
      <w:r>
        <w:t xml:space="preserve">Hoe dient u uw </w:t>
      </w:r>
      <w:r w:rsidR="005666C0">
        <w:t>aanmelding</w:t>
      </w:r>
      <w:r>
        <w:t xml:space="preserve"> in?</w:t>
      </w:r>
      <w:bookmarkEnd w:id="58"/>
      <w:bookmarkEnd w:id="59"/>
      <w:r>
        <w:t xml:space="preserve"> </w:t>
      </w:r>
    </w:p>
    <w:p w14:paraId="14C3609B" w14:textId="77777777" w:rsidR="001570FF" w:rsidRPr="0099395C" w:rsidRDefault="001570FF" w:rsidP="001570FF">
      <w:pPr>
        <w:spacing w:line="260" w:lineRule="exact"/>
        <w:rPr>
          <w:rFonts w:cs="Arial"/>
        </w:rPr>
      </w:pPr>
      <w:r w:rsidRPr="0099395C">
        <w:rPr>
          <w:rFonts w:cs="Arial"/>
        </w:rPr>
        <w:t xml:space="preserve">Deze aanbesteding zal geheel digitaal plaatsvinden met gebruikmaking van het </w:t>
      </w:r>
      <w:r>
        <w:rPr>
          <w:rFonts w:cs="Arial"/>
        </w:rPr>
        <w:t>a</w:t>
      </w:r>
      <w:r w:rsidRPr="0099395C">
        <w:rPr>
          <w:rFonts w:cs="Arial"/>
        </w:rPr>
        <w:t>anbestedingsplatform TenderNed. Dit betekent dat:</w:t>
      </w:r>
    </w:p>
    <w:p w14:paraId="265DE949" w14:textId="77777777" w:rsidR="001570FF" w:rsidRPr="0099395C" w:rsidRDefault="001570FF" w:rsidP="0092449E">
      <w:pPr>
        <w:numPr>
          <w:ilvl w:val="0"/>
          <w:numId w:val="5"/>
        </w:numPr>
        <w:spacing w:line="260" w:lineRule="exact"/>
        <w:rPr>
          <w:rFonts w:cs="Arial"/>
        </w:rPr>
      </w:pPr>
      <w:r w:rsidRPr="0099395C">
        <w:rPr>
          <w:rFonts w:cs="Arial"/>
        </w:rPr>
        <w:t>de aanbestedingsdocumenten via TenderNed ter beschikking worden gesteld;</w:t>
      </w:r>
    </w:p>
    <w:p w14:paraId="7BCB5A3A" w14:textId="77777777" w:rsidR="001570FF" w:rsidRPr="0099395C" w:rsidRDefault="001570FF" w:rsidP="0092449E">
      <w:pPr>
        <w:numPr>
          <w:ilvl w:val="0"/>
          <w:numId w:val="5"/>
        </w:numPr>
        <w:spacing w:line="260" w:lineRule="exact"/>
        <w:rPr>
          <w:rFonts w:cs="Arial"/>
        </w:rPr>
      </w:pPr>
      <w:r w:rsidRPr="0099395C">
        <w:rPr>
          <w:rFonts w:cs="Arial"/>
        </w:rPr>
        <w:t>ondernemers via TenderNed nadere inlichtingen kunnen inwinnen;</w:t>
      </w:r>
    </w:p>
    <w:p w14:paraId="43515290" w14:textId="77777777" w:rsidR="001570FF" w:rsidRPr="0099395C" w:rsidRDefault="001570FF" w:rsidP="0092449E">
      <w:pPr>
        <w:numPr>
          <w:ilvl w:val="0"/>
          <w:numId w:val="5"/>
        </w:numPr>
        <w:spacing w:line="260" w:lineRule="exact"/>
        <w:rPr>
          <w:rFonts w:cs="Arial"/>
        </w:rPr>
      </w:pPr>
      <w:r w:rsidRPr="0099395C">
        <w:rPr>
          <w:rFonts w:cs="Arial"/>
        </w:rPr>
        <w:t>ondernemers via TenderNed hun aanbieding moeten indienen;</w:t>
      </w:r>
    </w:p>
    <w:p w14:paraId="21D942F2" w14:textId="77777777" w:rsidR="001570FF" w:rsidRDefault="001570FF" w:rsidP="0092449E">
      <w:pPr>
        <w:numPr>
          <w:ilvl w:val="0"/>
          <w:numId w:val="5"/>
        </w:numPr>
        <w:spacing w:line="260" w:lineRule="exact"/>
        <w:rPr>
          <w:rFonts w:cs="Arial"/>
        </w:rPr>
      </w:pPr>
      <w:r w:rsidRPr="0099395C">
        <w:rPr>
          <w:rFonts w:cs="Arial"/>
        </w:rPr>
        <w:t>de correspondentie ten aanzien van de gunning van de opdracht via TenderNed plaats zal vinden.</w:t>
      </w:r>
    </w:p>
    <w:p w14:paraId="26E9EF38" w14:textId="77777777" w:rsidR="001570FF" w:rsidRDefault="001570FF" w:rsidP="001570FF">
      <w:pPr>
        <w:spacing w:line="260" w:lineRule="exact"/>
        <w:rPr>
          <w:rFonts w:cs="Arial"/>
        </w:rPr>
      </w:pPr>
    </w:p>
    <w:p w14:paraId="778AFEBF" w14:textId="77777777" w:rsidR="001570FF" w:rsidRDefault="00B958F4" w:rsidP="001570FF">
      <w:pPr>
        <w:tabs>
          <w:tab w:val="left" w:pos="2700"/>
        </w:tabs>
        <w:spacing w:line="260" w:lineRule="exact"/>
        <w:rPr>
          <w:rFonts w:cs="Arial"/>
        </w:rPr>
      </w:pPr>
      <w:r>
        <w:t>I</w:t>
      </w:r>
      <w:r w:rsidR="001570FF" w:rsidRPr="002232BC">
        <w:t>nschrijving</w:t>
      </w:r>
      <w:r>
        <w:t>en</w:t>
      </w:r>
      <w:r w:rsidR="001570FF">
        <w:rPr>
          <w:rFonts w:cs="Arial"/>
        </w:rPr>
        <w:t xml:space="preserve"> </w:t>
      </w:r>
      <w:r w:rsidR="001570FF" w:rsidRPr="002D029E">
        <w:rPr>
          <w:rFonts w:cs="Arial"/>
        </w:rPr>
        <w:t>kunnen na</w:t>
      </w:r>
      <w:r w:rsidR="001570FF" w:rsidRPr="000B5053">
        <w:rPr>
          <w:rFonts w:cs="Arial"/>
        </w:rPr>
        <w:t xml:space="preserve"> </w:t>
      </w:r>
      <w:r w:rsidR="001570FF" w:rsidRPr="002D029E">
        <w:rPr>
          <w:rFonts w:cs="Arial"/>
        </w:rPr>
        <w:t xml:space="preserve">sluiting van de inschrijftermijn (kluis) niet meer via TenderNed worden </w:t>
      </w:r>
      <w:r w:rsidR="001570FF" w:rsidRPr="000B5053">
        <w:rPr>
          <w:rFonts w:cs="Arial"/>
        </w:rPr>
        <w:t xml:space="preserve">aangeboden. Een andere wijze van indienen dan digitaal via TenderNed is niet toegestaan. </w:t>
      </w:r>
      <w:r w:rsidR="005666C0">
        <w:rPr>
          <w:rFonts w:cs="Arial"/>
        </w:rPr>
        <w:t>Aanmelding</w:t>
      </w:r>
      <w:r w:rsidR="001570FF" w:rsidRPr="000B5053">
        <w:rPr>
          <w:rFonts w:cs="Arial"/>
        </w:rPr>
        <w:t xml:space="preserve">en die op een andere wijze worden ingediend worden ongeldig verklaard en niet in behandeling genomen. Het risico van systeem- en internetstoringen ligt geheel bij de </w:t>
      </w:r>
      <w:r w:rsidR="005666C0">
        <w:rPr>
          <w:rFonts w:cs="Arial"/>
        </w:rPr>
        <w:t>gegadigde</w:t>
      </w:r>
      <w:r w:rsidR="001570FF" w:rsidRPr="002D029E">
        <w:rPr>
          <w:rFonts w:cs="Arial"/>
        </w:rPr>
        <w:t>, tenzij deze aantoonbaar toe te wijzen zijn aan Tender</w:t>
      </w:r>
      <w:r w:rsidR="00446D7B">
        <w:rPr>
          <w:rFonts w:cs="Arial"/>
        </w:rPr>
        <w:t>N</w:t>
      </w:r>
      <w:r w:rsidR="001570FF" w:rsidRPr="002D029E">
        <w:rPr>
          <w:rFonts w:cs="Arial"/>
        </w:rPr>
        <w:t>ed.</w:t>
      </w:r>
    </w:p>
    <w:p w14:paraId="2A5BE990" w14:textId="77777777" w:rsidR="002A1961" w:rsidRDefault="002A1961" w:rsidP="001570FF">
      <w:pPr>
        <w:tabs>
          <w:tab w:val="left" w:pos="2700"/>
        </w:tabs>
        <w:spacing w:line="260" w:lineRule="exact"/>
        <w:rPr>
          <w:rFonts w:cs="Arial"/>
        </w:rPr>
      </w:pPr>
    </w:p>
    <w:p w14:paraId="231BFCAD" w14:textId="77777777" w:rsidR="002A1961" w:rsidRDefault="002A1961" w:rsidP="002A1961">
      <w:pPr>
        <w:pStyle w:val="Kop2"/>
      </w:pPr>
      <w:bookmarkStart w:id="60" w:name="_Toc26364208"/>
      <w:r>
        <w:t>Voorwaarden aanmelding</w:t>
      </w:r>
      <w:bookmarkEnd w:id="60"/>
      <w:r>
        <w:t xml:space="preserve"> </w:t>
      </w:r>
    </w:p>
    <w:p w14:paraId="03B937A4" w14:textId="77777777" w:rsidR="002A1961" w:rsidRPr="00405D93" w:rsidRDefault="002A1961" w:rsidP="002A1961">
      <w:pPr>
        <w:rPr>
          <w:rFonts w:cs="Arial"/>
        </w:rPr>
      </w:pPr>
      <w:r w:rsidRPr="00405D93">
        <w:rPr>
          <w:rFonts w:cs="Arial"/>
        </w:rPr>
        <w:t xml:space="preserve">Aan de </w:t>
      </w:r>
      <w:r>
        <w:rPr>
          <w:rFonts w:cs="Arial"/>
        </w:rPr>
        <w:t>aanmelding</w:t>
      </w:r>
      <w:r w:rsidRPr="00405D93">
        <w:rPr>
          <w:rFonts w:cs="Arial"/>
        </w:rPr>
        <w:t xml:space="preserve"> worden de volgende overige voorwaarden gesteld:</w:t>
      </w:r>
    </w:p>
    <w:p w14:paraId="73984A4B" w14:textId="77777777" w:rsidR="002A1961" w:rsidRPr="00405D93" w:rsidRDefault="002A1961" w:rsidP="0092449E">
      <w:pPr>
        <w:pStyle w:val="Lijstalinea"/>
        <w:numPr>
          <w:ilvl w:val="0"/>
          <w:numId w:val="13"/>
        </w:numPr>
        <w:spacing w:line="288" w:lineRule="auto"/>
        <w:rPr>
          <w:rFonts w:cs="Arial"/>
        </w:rPr>
      </w:pPr>
      <w:r w:rsidRPr="00405D93">
        <w:rPr>
          <w:rFonts w:cs="Arial"/>
        </w:rPr>
        <w:t>alle gevraagde informatie wordt in de inschrijving opgenomen;</w:t>
      </w:r>
    </w:p>
    <w:p w14:paraId="34671688" w14:textId="77777777" w:rsidR="002A1961" w:rsidRDefault="002A1961" w:rsidP="0092449E">
      <w:pPr>
        <w:pStyle w:val="Lijstalinea"/>
        <w:numPr>
          <w:ilvl w:val="0"/>
          <w:numId w:val="13"/>
        </w:numPr>
        <w:spacing w:line="288" w:lineRule="auto"/>
        <w:rPr>
          <w:rFonts w:cs="Arial"/>
        </w:rPr>
      </w:pPr>
      <w:r>
        <w:rPr>
          <w:rFonts w:cs="Arial"/>
        </w:rPr>
        <w:t>d</w:t>
      </w:r>
      <w:r w:rsidRPr="004C672E">
        <w:rPr>
          <w:rFonts w:cs="Arial"/>
        </w:rPr>
        <w:t>e inschrijving dient naar waarheid te zijn ingevuld;</w:t>
      </w:r>
    </w:p>
    <w:p w14:paraId="71D83FD6" w14:textId="77777777" w:rsidR="002A1961" w:rsidRPr="00405D93" w:rsidRDefault="002A1961" w:rsidP="0092449E">
      <w:pPr>
        <w:pStyle w:val="Lijstalinea"/>
        <w:numPr>
          <w:ilvl w:val="0"/>
          <w:numId w:val="13"/>
        </w:numPr>
        <w:spacing w:line="288" w:lineRule="auto"/>
        <w:rPr>
          <w:rFonts w:cs="Arial"/>
        </w:rPr>
      </w:pPr>
      <w:r w:rsidRPr="00405D93">
        <w:rPr>
          <w:rFonts w:cs="Arial"/>
        </w:rPr>
        <w:t>door inschrijving confirmeert de inschrijver zich aan alle</w:t>
      </w:r>
      <w:r>
        <w:rPr>
          <w:rFonts w:cs="Arial"/>
        </w:rPr>
        <w:t>s wat gesteld is in dit selectie</w:t>
      </w:r>
      <w:r w:rsidRPr="00405D93">
        <w:rPr>
          <w:rFonts w:cs="Arial"/>
        </w:rPr>
        <w:t xml:space="preserve">document (incl. bijlage) en eventuele nota(’s) van inlichting(en). </w:t>
      </w:r>
      <w:r>
        <w:rPr>
          <w:rFonts w:cs="Arial"/>
        </w:rPr>
        <w:t xml:space="preserve">Dat betekent dat inschrijver door middel van het doen van een inschrijving te kennen geeft geen bezwaren te hebben tegen de aanbestedingsprocedure en de inhoud van de aanbestedingsstukken. </w:t>
      </w:r>
    </w:p>
    <w:p w14:paraId="1015EC2E" w14:textId="77777777" w:rsidR="002A1961" w:rsidRPr="00405D93" w:rsidRDefault="002A1961" w:rsidP="0092449E">
      <w:pPr>
        <w:pStyle w:val="Lijstalinea"/>
        <w:numPr>
          <w:ilvl w:val="0"/>
          <w:numId w:val="13"/>
        </w:numPr>
        <w:spacing w:line="288" w:lineRule="auto"/>
        <w:rPr>
          <w:rFonts w:cs="Arial"/>
        </w:rPr>
      </w:pPr>
      <w:r>
        <w:rPr>
          <w:rFonts w:cs="Arial"/>
        </w:rPr>
        <w:t xml:space="preserve">Inschrijving onder </w:t>
      </w:r>
      <w:r w:rsidRPr="00405D93">
        <w:rPr>
          <w:rFonts w:cs="Arial"/>
        </w:rPr>
        <w:t xml:space="preserve">voorwaarden of </w:t>
      </w:r>
      <w:r>
        <w:rPr>
          <w:rFonts w:cs="Arial"/>
        </w:rPr>
        <w:t xml:space="preserve">met </w:t>
      </w:r>
      <w:r w:rsidRPr="00405D93">
        <w:rPr>
          <w:rFonts w:cs="Arial"/>
        </w:rPr>
        <w:t xml:space="preserve">voorbehouden </w:t>
      </w:r>
      <w:r>
        <w:rPr>
          <w:rFonts w:cs="Arial"/>
        </w:rPr>
        <w:t>zijn ongeldig</w:t>
      </w:r>
      <w:r w:rsidRPr="00405D93">
        <w:rPr>
          <w:rFonts w:cs="Arial"/>
        </w:rPr>
        <w:t>;</w:t>
      </w:r>
    </w:p>
    <w:p w14:paraId="341268DE" w14:textId="77777777" w:rsidR="002A1961" w:rsidRPr="00CB0322" w:rsidRDefault="002A1961" w:rsidP="0092449E">
      <w:pPr>
        <w:pStyle w:val="Lijstalinea"/>
        <w:numPr>
          <w:ilvl w:val="0"/>
          <w:numId w:val="13"/>
        </w:numPr>
        <w:spacing w:line="288" w:lineRule="auto"/>
      </w:pPr>
      <w:r w:rsidRPr="009923B1">
        <w:rPr>
          <w:rFonts w:cs="Arial"/>
        </w:rPr>
        <w:lastRenderedPageBreak/>
        <w:t xml:space="preserve">de Aanbestedende dienst stelt geen vergoeding beschikbaar voor het opstellen en indienen van een </w:t>
      </w:r>
      <w:r>
        <w:rPr>
          <w:rFonts w:cs="Arial"/>
        </w:rPr>
        <w:t>aanmelding</w:t>
      </w:r>
      <w:r w:rsidRPr="009923B1">
        <w:rPr>
          <w:rFonts w:cs="Arial"/>
        </w:rPr>
        <w:t>.</w:t>
      </w:r>
      <w:r w:rsidRPr="00405D93" w:rsidDel="009923B1">
        <w:rPr>
          <w:rFonts w:cs="Arial"/>
        </w:rPr>
        <w:t xml:space="preserve"> </w:t>
      </w:r>
    </w:p>
    <w:p w14:paraId="414DE36A" w14:textId="77777777" w:rsidR="00CB0322" w:rsidRDefault="00CB0322" w:rsidP="00CB0322">
      <w:pPr>
        <w:pStyle w:val="Lijstalinea"/>
        <w:spacing w:line="288" w:lineRule="auto"/>
        <w:ind w:left="0"/>
        <w:rPr>
          <w:rFonts w:cs="Arial"/>
        </w:rPr>
      </w:pPr>
    </w:p>
    <w:p w14:paraId="641A4062" w14:textId="77777777" w:rsidR="00CB0322" w:rsidRPr="00C65D3C" w:rsidRDefault="00CB0322" w:rsidP="00CB0322">
      <w:pPr>
        <w:pStyle w:val="Kop2"/>
        <w:numPr>
          <w:ilvl w:val="1"/>
          <w:numId w:val="1"/>
        </w:numPr>
        <w:spacing w:after="0" w:line="288" w:lineRule="auto"/>
        <w:ind w:left="576" w:hanging="576"/>
        <w:jc w:val="both"/>
        <w:rPr>
          <w:rFonts w:cs="Arial"/>
        </w:rPr>
      </w:pPr>
      <w:bookmarkStart w:id="61" w:name="_Toc357153194"/>
      <w:bookmarkStart w:id="62" w:name="_Toc482106797"/>
      <w:bookmarkStart w:id="63" w:name="_Toc523305164"/>
      <w:bookmarkStart w:id="64" w:name="_Toc26364209"/>
      <w:r w:rsidRPr="00C65D3C">
        <w:rPr>
          <w:rFonts w:cs="Arial"/>
        </w:rPr>
        <w:t>Gunningsfase</w:t>
      </w:r>
      <w:bookmarkEnd w:id="61"/>
      <w:bookmarkEnd w:id="62"/>
      <w:bookmarkEnd w:id="63"/>
      <w:bookmarkEnd w:id="64"/>
    </w:p>
    <w:p w14:paraId="5E24D880" w14:textId="77777777" w:rsidR="00CB0322" w:rsidRPr="00C65D3C" w:rsidRDefault="00CB0322" w:rsidP="00CB0322">
      <w:pPr>
        <w:autoSpaceDE w:val="0"/>
        <w:autoSpaceDN w:val="0"/>
        <w:adjustRightInd w:val="0"/>
        <w:spacing w:line="288" w:lineRule="auto"/>
        <w:jc w:val="both"/>
        <w:rPr>
          <w:rFonts w:cs="Arial"/>
        </w:rPr>
      </w:pPr>
      <w:r w:rsidRPr="00C65D3C">
        <w:rPr>
          <w:rFonts w:cs="Arial"/>
        </w:rPr>
        <w:t xml:space="preserve">Om de gegadigden een beeld te geven van de eisen aan de inschrijving in de gunningsfase wordt daar hieronder kort op ingegaan. </w:t>
      </w:r>
    </w:p>
    <w:p w14:paraId="46928BBA" w14:textId="77777777" w:rsidR="00CB0322" w:rsidRPr="00C65D3C" w:rsidRDefault="00CB0322" w:rsidP="00CB0322">
      <w:pPr>
        <w:autoSpaceDE w:val="0"/>
        <w:autoSpaceDN w:val="0"/>
        <w:adjustRightInd w:val="0"/>
        <w:spacing w:line="288" w:lineRule="auto"/>
        <w:jc w:val="both"/>
        <w:rPr>
          <w:rFonts w:cs="Arial"/>
        </w:rPr>
      </w:pPr>
    </w:p>
    <w:p w14:paraId="7F07479E" w14:textId="77777777" w:rsidR="00CB0322" w:rsidRPr="00C65D3C" w:rsidRDefault="00CB0322" w:rsidP="00CB0322">
      <w:pPr>
        <w:autoSpaceDE w:val="0"/>
        <w:autoSpaceDN w:val="0"/>
        <w:adjustRightInd w:val="0"/>
        <w:spacing w:line="288" w:lineRule="auto"/>
        <w:jc w:val="both"/>
        <w:rPr>
          <w:rFonts w:cs="Arial"/>
        </w:rPr>
      </w:pPr>
      <w:r w:rsidRPr="00C65D3C">
        <w:rPr>
          <w:rFonts w:cs="Arial"/>
        </w:rPr>
        <w:t>De opgave c.q. informatie is van globale en indicatieve aard en hier kunnen door de gegadigden (later inschrijvers) geen rechten aan worden ontleend. In de definitieve versie van de aanbestedingsstukken kan door de gemeente worden afgeweken van onderstaande opgave. Daarnaast zal er in de aanbestedingsstukken van de gunningsfase een nadere uitwerking en detaillering van de uitgangspunten, randvoorwaarden en gunningscriteria worden opgenomen. De inschrijving wordt gebaseerd op de aanbestedingsstukken die in de gunningsfase beschikbaar worden gesteld.</w:t>
      </w:r>
    </w:p>
    <w:p w14:paraId="55536B90" w14:textId="77777777" w:rsidR="00CB0322" w:rsidRPr="00C65D3C" w:rsidRDefault="00CB0322" w:rsidP="00CB0322">
      <w:pPr>
        <w:spacing w:line="288" w:lineRule="auto"/>
        <w:jc w:val="both"/>
        <w:rPr>
          <w:rFonts w:cs="Arial"/>
        </w:rPr>
      </w:pPr>
    </w:p>
    <w:p w14:paraId="7C525431" w14:textId="77777777" w:rsidR="00CB0322" w:rsidRPr="00C65D3C" w:rsidRDefault="00CB0322" w:rsidP="00B70070">
      <w:pPr>
        <w:autoSpaceDE w:val="0"/>
        <w:autoSpaceDN w:val="0"/>
        <w:adjustRightInd w:val="0"/>
        <w:spacing w:line="288" w:lineRule="auto"/>
        <w:jc w:val="both"/>
        <w:rPr>
          <w:rFonts w:cs="Arial"/>
        </w:rPr>
      </w:pPr>
      <w:r w:rsidRPr="00C65D3C">
        <w:rPr>
          <w:rFonts w:cs="Arial"/>
        </w:rPr>
        <w:t xml:space="preserve">De gemeente gaat de inschrijvingen </w:t>
      </w:r>
      <w:r w:rsidR="00B70070">
        <w:rPr>
          <w:rFonts w:cs="Arial"/>
        </w:rPr>
        <w:t xml:space="preserve">gunnen op waarde met behulp van gunningscriteria. </w:t>
      </w:r>
      <w:r w:rsidRPr="00C65D3C">
        <w:rPr>
          <w:rFonts w:cs="Arial"/>
        </w:rPr>
        <w:t xml:space="preserve">De gunningscriteria worden verder uitgewerkt in de gunningsleidraad. </w:t>
      </w:r>
    </w:p>
    <w:p w14:paraId="7D74D6AE" w14:textId="77777777" w:rsidR="00CB0322" w:rsidRPr="00C65D3C" w:rsidRDefault="00CB0322" w:rsidP="00CB0322">
      <w:pPr>
        <w:spacing w:line="288" w:lineRule="auto"/>
        <w:jc w:val="both"/>
        <w:rPr>
          <w:rFonts w:cs="Arial"/>
        </w:rPr>
      </w:pPr>
    </w:p>
    <w:p w14:paraId="065CCD39" w14:textId="77777777" w:rsidR="00CB0322" w:rsidRPr="00C65D3C" w:rsidRDefault="00CB0322" w:rsidP="00CB0322">
      <w:pPr>
        <w:spacing w:line="288" w:lineRule="auto"/>
        <w:jc w:val="both"/>
        <w:rPr>
          <w:rFonts w:cs="Arial"/>
        </w:rPr>
      </w:pPr>
      <w:r w:rsidRPr="00C65D3C">
        <w:rPr>
          <w:rFonts w:cs="Arial"/>
        </w:rPr>
        <w:t>Het prijsaspect dat naar verwachting beoordeeld wordt is het volgende:</w:t>
      </w:r>
    </w:p>
    <w:p w14:paraId="3139A880" w14:textId="77777777" w:rsidR="00CB0322" w:rsidRDefault="00CB0322" w:rsidP="0092449E">
      <w:pPr>
        <w:numPr>
          <w:ilvl w:val="0"/>
          <w:numId w:val="16"/>
        </w:numPr>
        <w:spacing w:line="288" w:lineRule="auto"/>
        <w:jc w:val="both"/>
        <w:rPr>
          <w:rFonts w:cs="Arial"/>
        </w:rPr>
      </w:pPr>
      <w:r w:rsidRPr="00C65D3C">
        <w:rPr>
          <w:rFonts w:cs="Arial"/>
        </w:rPr>
        <w:t xml:space="preserve">Het invullen van een prijsblad bestaande uit </w:t>
      </w:r>
      <w:r w:rsidR="00F658CA">
        <w:rPr>
          <w:rFonts w:cs="Arial"/>
        </w:rPr>
        <w:t>een opgave</w:t>
      </w:r>
      <w:r w:rsidR="000C6305">
        <w:rPr>
          <w:rFonts w:cs="Arial"/>
        </w:rPr>
        <w:t>,</w:t>
      </w:r>
      <w:r w:rsidR="00F658CA">
        <w:rPr>
          <w:rFonts w:cs="Arial"/>
        </w:rPr>
        <w:t xml:space="preserve"> op basis van de objectenstructuur</w:t>
      </w:r>
      <w:r w:rsidR="000C6305">
        <w:rPr>
          <w:rFonts w:cs="Arial"/>
        </w:rPr>
        <w:t>,</w:t>
      </w:r>
      <w:r w:rsidR="00F658CA">
        <w:rPr>
          <w:rFonts w:cs="Arial"/>
        </w:rPr>
        <w:t xml:space="preserve"> van de kosten. </w:t>
      </w:r>
    </w:p>
    <w:p w14:paraId="0C01F119" w14:textId="77777777" w:rsidR="00B70070" w:rsidRPr="00C65D3C" w:rsidRDefault="00B70070" w:rsidP="00B70070">
      <w:pPr>
        <w:spacing w:line="288" w:lineRule="auto"/>
        <w:jc w:val="both"/>
        <w:rPr>
          <w:rFonts w:cs="Arial"/>
        </w:rPr>
      </w:pPr>
      <w:r>
        <w:rPr>
          <w:rFonts w:cs="Arial"/>
        </w:rPr>
        <w:t>De gemeente heeft als plafondbedrag voor het Werk een bedrag van €</w:t>
      </w:r>
      <w:r w:rsidR="00553576">
        <w:rPr>
          <w:rFonts w:cs="Arial"/>
        </w:rPr>
        <w:t xml:space="preserve"> 3.4</w:t>
      </w:r>
      <w:r>
        <w:rPr>
          <w:rFonts w:cs="Arial"/>
        </w:rPr>
        <w:t>00.000,- (exclusief BTW) bepaald.</w:t>
      </w:r>
    </w:p>
    <w:p w14:paraId="418B0135" w14:textId="77777777" w:rsidR="00CB0322" w:rsidRPr="00C65D3C" w:rsidRDefault="00CB0322" w:rsidP="00CB0322">
      <w:pPr>
        <w:spacing w:line="288" w:lineRule="auto"/>
        <w:jc w:val="both"/>
        <w:rPr>
          <w:rFonts w:cs="Arial"/>
        </w:rPr>
      </w:pPr>
    </w:p>
    <w:p w14:paraId="0CBA1FC8" w14:textId="77777777" w:rsidR="00CB0322" w:rsidRPr="00C65D3C" w:rsidRDefault="00CB0322" w:rsidP="00CB0322">
      <w:pPr>
        <w:spacing w:line="288" w:lineRule="auto"/>
        <w:jc w:val="both"/>
        <w:rPr>
          <w:rFonts w:cs="Arial"/>
        </w:rPr>
      </w:pPr>
      <w:r w:rsidRPr="00C65D3C">
        <w:rPr>
          <w:rFonts w:cs="Arial"/>
        </w:rPr>
        <w:t xml:space="preserve">De kwaliteitsaspecten die naar verwachting beoordeeld worden zijn de volgende: </w:t>
      </w:r>
    </w:p>
    <w:p w14:paraId="5B61E0BF" w14:textId="77777777" w:rsidR="000C6305" w:rsidRDefault="00CB0322" w:rsidP="0092449E">
      <w:pPr>
        <w:numPr>
          <w:ilvl w:val="0"/>
          <w:numId w:val="16"/>
        </w:numPr>
        <w:spacing w:line="288" w:lineRule="auto"/>
        <w:jc w:val="both"/>
        <w:rPr>
          <w:rFonts w:cs="Arial"/>
        </w:rPr>
      </w:pPr>
      <w:r w:rsidRPr="000C6305">
        <w:rPr>
          <w:rFonts w:cs="Arial"/>
        </w:rPr>
        <w:t xml:space="preserve">Opstellen van een project specifiek Plan Van Aanpak </w:t>
      </w:r>
      <w:r w:rsidR="00553576">
        <w:rPr>
          <w:rFonts w:cs="Arial"/>
        </w:rPr>
        <w:t>waarin</w:t>
      </w:r>
      <w:r w:rsidR="000C6305">
        <w:rPr>
          <w:rFonts w:cs="Arial"/>
        </w:rPr>
        <w:t xml:space="preserve"> </w:t>
      </w:r>
      <w:r w:rsidR="00553576">
        <w:rPr>
          <w:rFonts w:cs="Arial"/>
        </w:rPr>
        <w:t xml:space="preserve">bijvoorbeeld (onder voorbehoud) de </w:t>
      </w:r>
      <w:r w:rsidR="000C6305">
        <w:rPr>
          <w:rFonts w:cs="Arial"/>
        </w:rPr>
        <w:t>volgende aspecten beschreven dienen te worden:</w:t>
      </w:r>
    </w:p>
    <w:p w14:paraId="54F7D5DA" w14:textId="77777777" w:rsidR="000C6305" w:rsidRDefault="000C6305" w:rsidP="000C6305">
      <w:pPr>
        <w:numPr>
          <w:ilvl w:val="1"/>
          <w:numId w:val="16"/>
        </w:numPr>
        <w:spacing w:line="288" w:lineRule="auto"/>
        <w:jc w:val="both"/>
        <w:rPr>
          <w:rFonts w:cs="Arial"/>
        </w:rPr>
      </w:pPr>
      <w:r>
        <w:rPr>
          <w:rFonts w:cs="Arial"/>
        </w:rPr>
        <w:t>planning;</w:t>
      </w:r>
    </w:p>
    <w:p w14:paraId="42D3FD90" w14:textId="77777777" w:rsidR="000C6305" w:rsidRDefault="000C6305" w:rsidP="000C6305">
      <w:pPr>
        <w:numPr>
          <w:ilvl w:val="1"/>
          <w:numId w:val="16"/>
        </w:numPr>
        <w:spacing w:line="288" w:lineRule="auto"/>
        <w:jc w:val="both"/>
        <w:rPr>
          <w:rFonts w:cs="Arial"/>
        </w:rPr>
      </w:pPr>
      <w:r>
        <w:rPr>
          <w:rFonts w:cs="Arial"/>
        </w:rPr>
        <w:t>vormgeving fietsbruggen;</w:t>
      </w:r>
    </w:p>
    <w:p w14:paraId="59B35055" w14:textId="77777777" w:rsidR="000C6305" w:rsidRDefault="000C6305" w:rsidP="00D52284">
      <w:pPr>
        <w:numPr>
          <w:ilvl w:val="1"/>
          <w:numId w:val="16"/>
        </w:numPr>
        <w:spacing w:line="288" w:lineRule="auto"/>
        <w:jc w:val="both"/>
        <w:rPr>
          <w:rFonts w:cs="Arial"/>
        </w:rPr>
      </w:pPr>
      <w:r w:rsidRPr="000C6305">
        <w:rPr>
          <w:rFonts w:cs="Arial"/>
        </w:rPr>
        <w:t>omgevings- en verkeershinder;</w:t>
      </w:r>
    </w:p>
    <w:p w14:paraId="4F1DB09C" w14:textId="77777777" w:rsidR="00CB0322" w:rsidRPr="00C65D3C" w:rsidRDefault="00CB0322" w:rsidP="00CB0322">
      <w:pPr>
        <w:autoSpaceDE w:val="0"/>
        <w:autoSpaceDN w:val="0"/>
        <w:adjustRightInd w:val="0"/>
        <w:spacing w:line="288" w:lineRule="auto"/>
        <w:jc w:val="both"/>
        <w:rPr>
          <w:rFonts w:cs="Arial"/>
        </w:rPr>
      </w:pPr>
    </w:p>
    <w:p w14:paraId="410D2172" w14:textId="77777777" w:rsidR="00CB0322" w:rsidRPr="00C65D3C" w:rsidRDefault="00CB0322" w:rsidP="00CB0322">
      <w:pPr>
        <w:autoSpaceDE w:val="0"/>
        <w:autoSpaceDN w:val="0"/>
        <w:adjustRightInd w:val="0"/>
        <w:spacing w:line="288" w:lineRule="auto"/>
        <w:jc w:val="both"/>
        <w:rPr>
          <w:rFonts w:cs="Arial"/>
        </w:rPr>
      </w:pPr>
      <w:r w:rsidRPr="00C65D3C">
        <w:rPr>
          <w:rFonts w:cs="Arial"/>
        </w:rPr>
        <w:t xml:space="preserve">Aan bovenstaande verhoudingen en criteria kunnen geen rechten aan worden ontleend. </w:t>
      </w:r>
    </w:p>
    <w:p w14:paraId="2FC8E4E9" w14:textId="77777777" w:rsidR="00CB0322" w:rsidRPr="0016679B" w:rsidRDefault="00CB0322" w:rsidP="00CB0322">
      <w:pPr>
        <w:autoSpaceDE w:val="0"/>
        <w:autoSpaceDN w:val="0"/>
        <w:adjustRightInd w:val="0"/>
        <w:spacing w:line="288" w:lineRule="auto"/>
        <w:jc w:val="both"/>
        <w:rPr>
          <w:rFonts w:cs="Arial"/>
        </w:rPr>
      </w:pPr>
    </w:p>
    <w:p w14:paraId="490297F5" w14:textId="77777777" w:rsidR="00CB0322" w:rsidRPr="00CB0322" w:rsidRDefault="00CB0322" w:rsidP="00CB0322">
      <w:pPr>
        <w:pStyle w:val="Lijstalinea"/>
        <w:spacing w:line="288" w:lineRule="auto"/>
        <w:ind w:left="0"/>
        <w:rPr>
          <w:b/>
        </w:rPr>
      </w:pPr>
    </w:p>
    <w:p w14:paraId="038C7FA1" w14:textId="77777777" w:rsidR="002A1961" w:rsidRPr="000B5053" w:rsidRDefault="002A1961" w:rsidP="002A1961">
      <w:pPr>
        <w:tabs>
          <w:tab w:val="left" w:pos="2700"/>
        </w:tabs>
        <w:spacing w:line="260" w:lineRule="exact"/>
        <w:rPr>
          <w:rFonts w:cs="Arial"/>
        </w:rPr>
      </w:pPr>
    </w:p>
    <w:p w14:paraId="4008ED00" w14:textId="77777777" w:rsidR="002A1961" w:rsidRPr="002A1961" w:rsidRDefault="002A1961" w:rsidP="002A1961"/>
    <w:p w14:paraId="3178E49B" w14:textId="77777777" w:rsidR="001570FF" w:rsidRDefault="001570FF" w:rsidP="001570FF">
      <w:pPr>
        <w:spacing w:after="200" w:line="276" w:lineRule="auto"/>
        <w:rPr>
          <w:b/>
          <w:kern w:val="28"/>
          <w:sz w:val="22"/>
        </w:rPr>
      </w:pPr>
      <w:r>
        <w:br w:type="page"/>
      </w:r>
    </w:p>
    <w:p w14:paraId="05E6CC5A" w14:textId="77777777" w:rsidR="001570FF" w:rsidRPr="00156068" w:rsidRDefault="006F0E59" w:rsidP="001570FF">
      <w:pPr>
        <w:pStyle w:val="Kop1"/>
      </w:pPr>
      <w:bookmarkStart w:id="65" w:name="_Toc26364210"/>
      <w:r>
        <w:lastRenderedPageBreak/>
        <w:t>Eisen aan de ondernemer</w:t>
      </w:r>
      <w:bookmarkEnd w:id="65"/>
      <w:r>
        <w:t xml:space="preserve"> </w:t>
      </w:r>
    </w:p>
    <w:p w14:paraId="023A5B76" w14:textId="77777777" w:rsidR="001570FF" w:rsidRPr="003E3497" w:rsidRDefault="001570FF" w:rsidP="006F0E59">
      <w:r w:rsidRPr="003E3497">
        <w:t xml:space="preserve">Wij toetsen uw </w:t>
      </w:r>
      <w:r w:rsidR="005666C0" w:rsidRPr="003E3497">
        <w:t xml:space="preserve">aanmelding </w:t>
      </w:r>
      <w:r w:rsidRPr="003E3497">
        <w:t>op de uitsluitingsgronden en geschiktheidseisen</w:t>
      </w:r>
      <w:r w:rsidR="006F0E59" w:rsidRPr="003E3497">
        <w:t xml:space="preserve"> </w:t>
      </w:r>
      <w:r w:rsidRPr="003E3497">
        <w:t>zoals geformuleerd in onderstaande paragrafen.</w:t>
      </w:r>
      <w:r w:rsidR="006F0E59" w:rsidRPr="003E3497">
        <w:t xml:space="preserve"> Tevens stellen wij voorschriften, eisen en voorwaarden ten aanzien van combinatievorming, onderaannemers, beroep op draagkracht en/of bekwaamheden derden en inschrijven vanuit een holding. </w:t>
      </w:r>
      <w:r w:rsidRPr="003E3497">
        <w:t>De basis hiervoor vormt de A</w:t>
      </w:r>
      <w:r w:rsidR="00446D7B" w:rsidRPr="003E3497">
        <w:t>W2012</w:t>
      </w:r>
      <w:r w:rsidRPr="003E3497">
        <w:t xml:space="preserve">. </w:t>
      </w:r>
    </w:p>
    <w:p w14:paraId="13D36B47" w14:textId="77777777" w:rsidR="001570FF" w:rsidRDefault="001570FF" w:rsidP="001570FF"/>
    <w:p w14:paraId="30C7391F" w14:textId="77777777" w:rsidR="006F0E59" w:rsidRPr="00D9279E" w:rsidRDefault="006F0E59" w:rsidP="006F0E59">
      <w:r w:rsidRPr="00D9279E">
        <w:t xml:space="preserve">Wij vragen u </w:t>
      </w:r>
      <w:r w:rsidR="003D0829">
        <w:t xml:space="preserve">hiervoor </w:t>
      </w:r>
      <w:r w:rsidRPr="00D9279E">
        <w:t>een U</w:t>
      </w:r>
      <w:r>
        <w:t xml:space="preserve">niform Europees </w:t>
      </w:r>
      <w:r w:rsidRPr="00D9279E">
        <w:t>A</w:t>
      </w:r>
      <w:r>
        <w:t>anbestedingsdocument (UEA)</w:t>
      </w:r>
      <w:r w:rsidRPr="00D9279E">
        <w:t xml:space="preserve"> </w:t>
      </w:r>
      <w:r>
        <w:t>(</w:t>
      </w:r>
      <w:r w:rsidRPr="003E3497">
        <w:t xml:space="preserve">bijlage </w:t>
      </w:r>
      <w:r w:rsidR="003E3497">
        <w:t>I</w:t>
      </w:r>
      <w:r w:rsidRPr="003E3497">
        <w:t>)</w:t>
      </w:r>
      <w:r>
        <w:t xml:space="preserve"> </w:t>
      </w:r>
      <w:r w:rsidRPr="00D9279E">
        <w:t>in te dienen</w:t>
      </w:r>
      <w:r>
        <w:t>. Voegt u het</w:t>
      </w:r>
      <w:r w:rsidRPr="00D9279E">
        <w:t xml:space="preserve"> U</w:t>
      </w:r>
      <w:r>
        <w:t xml:space="preserve">EA </w:t>
      </w:r>
      <w:r w:rsidRPr="00D9279E">
        <w:t xml:space="preserve">niet toe aan uw </w:t>
      </w:r>
      <w:r w:rsidR="005666C0">
        <w:t>aanmelding</w:t>
      </w:r>
      <w:r w:rsidRPr="00D9279E">
        <w:t xml:space="preserve"> dan wordt u uitgesloten van verdere deelname. </w:t>
      </w:r>
    </w:p>
    <w:p w14:paraId="65E718D3" w14:textId="77777777" w:rsidR="006F0E59" w:rsidRPr="0054714F" w:rsidRDefault="006F0E59" w:rsidP="001570FF"/>
    <w:p w14:paraId="6DB04A30" w14:textId="77777777" w:rsidR="001570FF" w:rsidRPr="003E3497" w:rsidRDefault="001570FF" w:rsidP="001570FF">
      <w:r w:rsidRPr="003E3497">
        <w:t xml:space="preserve">Als </w:t>
      </w:r>
      <w:r w:rsidR="005666C0">
        <w:t>gegadigde</w:t>
      </w:r>
      <w:r w:rsidRPr="003E3497">
        <w:t xml:space="preserve"> bent u niet verplicht de bewijsstukken te verstrekken als de aanbestedende dienst die bewijsstukken rechtstreeks en kosteloos kan raadplegen in een databank. De </w:t>
      </w:r>
      <w:r w:rsidR="005666C0">
        <w:t>gegadigde</w:t>
      </w:r>
      <w:r w:rsidRPr="003E3497">
        <w:t xml:space="preserve"> dient met het</w:t>
      </w:r>
      <w:r w:rsidR="006F0E59" w:rsidRPr="003E3497">
        <w:t xml:space="preserve"> </w:t>
      </w:r>
      <w:r w:rsidR="0004285B" w:rsidRPr="003E3497">
        <w:t>UEA</w:t>
      </w:r>
      <w:r w:rsidRPr="003E3497">
        <w:t xml:space="preserve"> de informatie in die de </w:t>
      </w:r>
      <w:r w:rsidR="0046036D" w:rsidRPr="003E3497">
        <w:t>a</w:t>
      </w:r>
      <w:r w:rsidRPr="003E3497">
        <w:t>anbestedende dienst nodig heeft om toegang te verkrijgen tot deze informatie</w:t>
      </w:r>
      <w:r w:rsidR="0004285B" w:rsidRPr="003E3497">
        <w:t>.</w:t>
      </w:r>
    </w:p>
    <w:p w14:paraId="1F1B1717" w14:textId="77777777" w:rsidR="0004285B" w:rsidRDefault="0004285B" w:rsidP="001570FF">
      <w:pPr>
        <w:rPr>
          <w:rFonts w:ascii="Univers" w:hAnsi="Univers"/>
        </w:rPr>
      </w:pPr>
    </w:p>
    <w:p w14:paraId="6D518660" w14:textId="77777777" w:rsidR="001570FF" w:rsidRPr="00CC0DCD" w:rsidRDefault="001570FF" w:rsidP="001570FF">
      <w:pPr>
        <w:pStyle w:val="Kop2"/>
        <w:numPr>
          <w:ilvl w:val="1"/>
          <w:numId w:val="1"/>
        </w:numPr>
        <w:spacing w:line="260" w:lineRule="atLeast"/>
      </w:pPr>
      <w:bookmarkStart w:id="66" w:name="_Toc15304175"/>
      <w:bookmarkStart w:id="67" w:name="_Toc15307945"/>
      <w:bookmarkStart w:id="68" w:name="_Toc15304176"/>
      <w:bookmarkStart w:id="69" w:name="_Toc15307946"/>
      <w:bookmarkStart w:id="70" w:name="_Toc265581577"/>
      <w:bookmarkStart w:id="71" w:name="_Toc458514328"/>
      <w:bookmarkStart w:id="72" w:name="_Toc26364211"/>
      <w:bookmarkEnd w:id="66"/>
      <w:bookmarkEnd w:id="67"/>
      <w:bookmarkEnd w:id="68"/>
      <w:bookmarkEnd w:id="69"/>
      <w:r w:rsidRPr="00CC0DCD">
        <w:t>Uitsluitingsgronden</w:t>
      </w:r>
      <w:bookmarkEnd w:id="70"/>
      <w:bookmarkEnd w:id="71"/>
      <w:bookmarkEnd w:id="72"/>
    </w:p>
    <w:p w14:paraId="6B9CF37A" w14:textId="77777777" w:rsidR="001570FF" w:rsidRDefault="001570FF" w:rsidP="001570FF">
      <w:r w:rsidRPr="009C365C">
        <w:t xml:space="preserve">In artikel 2.86 van de </w:t>
      </w:r>
      <w:r w:rsidR="00446D7B" w:rsidRPr="0054714F">
        <w:t>A</w:t>
      </w:r>
      <w:r w:rsidR="00446D7B">
        <w:t xml:space="preserve">W2012 </w:t>
      </w:r>
      <w:r w:rsidRPr="009C365C">
        <w:t xml:space="preserve">staat beschreven in welke gevallen wij een </w:t>
      </w:r>
      <w:r w:rsidR="005666C0">
        <w:t>gegadigde</w:t>
      </w:r>
      <w:r w:rsidRPr="009C365C">
        <w:t xml:space="preserve"> uit kunnen sluiten van deelname. Deze </w:t>
      </w:r>
      <w:r w:rsidR="00446D7B">
        <w:t>verplichte</w:t>
      </w:r>
      <w:r w:rsidR="00446D7B" w:rsidRPr="009C365C">
        <w:t xml:space="preserve"> </w:t>
      </w:r>
      <w:r w:rsidRPr="009C365C">
        <w:t>uitsluitingsgronden zijn op deze aanbesteding</w:t>
      </w:r>
      <w:r w:rsidRPr="00E008C0">
        <w:rPr>
          <w:color w:val="92D050"/>
        </w:rPr>
        <w:t xml:space="preserve"> </w:t>
      </w:r>
      <w:r w:rsidRPr="009C365C">
        <w:t xml:space="preserve">van toepassing. </w:t>
      </w:r>
    </w:p>
    <w:p w14:paraId="7F359105" w14:textId="77777777" w:rsidR="001570FF" w:rsidRPr="009C365C" w:rsidRDefault="001570FF" w:rsidP="001570FF"/>
    <w:p w14:paraId="450956D7" w14:textId="77777777" w:rsidR="001570FF" w:rsidRPr="009C365C" w:rsidRDefault="001570FF" w:rsidP="001570FF">
      <w:r w:rsidRPr="009C365C">
        <w:t xml:space="preserve">Naast de </w:t>
      </w:r>
      <w:r w:rsidR="00446D7B">
        <w:t>verplichte</w:t>
      </w:r>
      <w:r w:rsidR="00446D7B" w:rsidRPr="009C365C">
        <w:t xml:space="preserve"> </w:t>
      </w:r>
      <w:r w:rsidRPr="009C365C">
        <w:t>uitsluitingsgronden zijn facultatieve uitsluitingsgronden van toepassing op deze aanbesteding, zie hiervoor deel III</w:t>
      </w:r>
      <w:r w:rsidR="00446D7B">
        <w:t>C</w:t>
      </w:r>
      <w:r w:rsidRPr="009C365C">
        <w:t xml:space="preserve"> van </w:t>
      </w:r>
      <w:r w:rsidR="00446D7B">
        <w:t>het</w:t>
      </w:r>
      <w:r w:rsidRPr="009C365C">
        <w:t xml:space="preserve"> UEA</w:t>
      </w:r>
      <w:r w:rsidR="00446D7B">
        <w:t xml:space="preserve">. </w:t>
      </w:r>
    </w:p>
    <w:p w14:paraId="125550D9" w14:textId="77777777" w:rsidR="001570FF" w:rsidRPr="009C365C" w:rsidRDefault="001570FF" w:rsidP="001570FF"/>
    <w:p w14:paraId="6E0B4708" w14:textId="77777777" w:rsidR="001570FF" w:rsidRPr="009C365C" w:rsidRDefault="001570FF" w:rsidP="001570FF">
      <w:r w:rsidRPr="009C365C">
        <w:t xml:space="preserve">Door rechtsgeldige ondertekening van </w:t>
      </w:r>
      <w:r w:rsidR="00446D7B">
        <w:t>h</w:t>
      </w:r>
      <w:r w:rsidRPr="009C365C">
        <w:t>e</w:t>
      </w:r>
      <w:r w:rsidR="00446D7B">
        <w:t>t</w:t>
      </w:r>
      <w:r w:rsidRPr="009C365C">
        <w:t xml:space="preserve"> UEA geeft </w:t>
      </w:r>
      <w:r w:rsidR="005666C0">
        <w:t>gegadigde</w:t>
      </w:r>
      <w:r w:rsidRPr="009C365C">
        <w:t xml:space="preserve"> te kennen dat </w:t>
      </w:r>
      <w:r w:rsidR="00446D7B">
        <w:t>aangekruiste verplichte</w:t>
      </w:r>
      <w:r w:rsidR="00446D7B" w:rsidRPr="009C365C">
        <w:t xml:space="preserve"> </w:t>
      </w:r>
      <w:r w:rsidRPr="009C365C">
        <w:t xml:space="preserve">en facultatieve uitsluitingsgronden niet op </w:t>
      </w:r>
      <w:r w:rsidR="005666C0">
        <w:t>gegadigde</w:t>
      </w:r>
      <w:r w:rsidRPr="009C365C">
        <w:t xml:space="preserve"> van toepassing zijn. De aanbestedende dienst behoudt zich het recht voor of zal voorafgaand aan een definitieve </w:t>
      </w:r>
      <w:r>
        <w:t>gunning</w:t>
      </w:r>
      <w:r w:rsidRPr="009C365C">
        <w:t xml:space="preserve">, het verklaarde op juistheid te toetsen. </w:t>
      </w:r>
      <w:r w:rsidR="005666C0">
        <w:t>Gegadigde</w:t>
      </w:r>
      <w:r w:rsidRPr="009C365C">
        <w:t xml:space="preserve"> dient op verzoek van de gemeente de in artikel 2.89 van de </w:t>
      </w:r>
      <w:r w:rsidR="00446D7B" w:rsidRPr="0054714F">
        <w:t>A</w:t>
      </w:r>
      <w:r w:rsidR="00446D7B">
        <w:t xml:space="preserve">W2012 </w:t>
      </w:r>
      <w:r w:rsidRPr="009C365C">
        <w:t xml:space="preserve">genoemde bewijsstukken te overleggen. Indien de inhoud van deze bewijsstukken niet overeenkomt met hetgeen in deze verklaring wordt gesteld, dan wordt </w:t>
      </w:r>
      <w:r w:rsidR="005666C0">
        <w:t>gegadigde</w:t>
      </w:r>
      <w:r w:rsidRPr="009C365C">
        <w:t xml:space="preserve"> uitgesloten van de procedure.</w:t>
      </w:r>
    </w:p>
    <w:p w14:paraId="41B0F292" w14:textId="77777777" w:rsidR="001570FF" w:rsidRPr="009C365C" w:rsidRDefault="001570FF" w:rsidP="001570FF"/>
    <w:p w14:paraId="3C569DD6" w14:textId="77777777" w:rsidR="001570FF" w:rsidRPr="009C365C" w:rsidRDefault="001570FF" w:rsidP="001570FF">
      <w:r w:rsidRPr="009C365C">
        <w:t xml:space="preserve">Indien op </w:t>
      </w:r>
      <w:r w:rsidR="002A1961">
        <w:t>gegadigde</w:t>
      </w:r>
      <w:r w:rsidRPr="009C365C">
        <w:t xml:space="preserve"> één of meerdere uitsluitingsgronden van toepassing zijn, wordt de </w:t>
      </w:r>
      <w:r w:rsidR="005666C0">
        <w:t>aanmelding</w:t>
      </w:r>
      <w:r w:rsidRPr="009C365C">
        <w:t xml:space="preserve"> in zijn algemeenheid ter zijde gelegd en wordt </w:t>
      </w:r>
      <w:r w:rsidR="005666C0">
        <w:t>gegadigde</w:t>
      </w:r>
      <w:r w:rsidRPr="009C365C">
        <w:t xml:space="preserve"> uitgesloten van de aanbestedingsprocedure zoals omschreven in de artikelen 2.86 en 2.87 AW2012. </w:t>
      </w:r>
    </w:p>
    <w:p w14:paraId="61F1E991" w14:textId="77777777" w:rsidR="001570FF" w:rsidRPr="009C365C" w:rsidRDefault="001570FF" w:rsidP="001570FF"/>
    <w:p w14:paraId="189A3CD0" w14:textId="77777777" w:rsidR="001570FF" w:rsidRPr="009C365C" w:rsidRDefault="001570FF" w:rsidP="001570FF">
      <w:r w:rsidRPr="009C365C">
        <w:t xml:space="preserve">Nadat wij het voorlopige </w:t>
      </w:r>
      <w:r w:rsidRPr="00027552">
        <w:t>gunningsbesluit</w:t>
      </w:r>
      <w:r w:rsidRPr="009C365C">
        <w:t xml:space="preserve"> hebben verstuurd, kunnen wij u vragen om alsnog bewijsstukken zoals vermeld in de Aanbestedingswet in te dienen. U levert de bewijsstukken binnen een termijn van tien kalenderdagen bij ons aan. </w:t>
      </w:r>
    </w:p>
    <w:p w14:paraId="701BC8EF" w14:textId="77777777" w:rsidR="001570FF" w:rsidRPr="009C365C" w:rsidRDefault="001570FF" w:rsidP="001570FF"/>
    <w:p w14:paraId="74F85CB3" w14:textId="77777777" w:rsidR="001570FF" w:rsidRPr="009C365C" w:rsidRDefault="001570FF" w:rsidP="001570FF">
      <w:r w:rsidRPr="009C365C">
        <w:t xml:space="preserve">U kunt met een Gedragsverklaring aanbesteden aantonen dat de dwingende uitsluitingsgronden die betrekking hebben op onherroepelijke veroordelingen of beschikkingen wegens overtreding van de mededingingsregels, niet op u van toepassing zijn. Verstrekt het land waarin u bent gevestigd de vermelde bewijsstukken niet? Dan volstaat een verklaring onder ede of een plechtige verklaring die door betrokkene ten overstaand van een bevoegde rechterlijke of administratieve instantie, een notaris of een bevoegde beroepsorganisatie van het land van oorsprong of herkomst wordt afgelegd. </w:t>
      </w:r>
    </w:p>
    <w:p w14:paraId="7709442C" w14:textId="77777777" w:rsidR="001570FF" w:rsidRPr="009C365C" w:rsidRDefault="001570FF" w:rsidP="001570FF"/>
    <w:p w14:paraId="398943A5" w14:textId="77777777" w:rsidR="001570FF" w:rsidRPr="009C365C" w:rsidRDefault="001570FF" w:rsidP="001570FF">
      <w:r w:rsidRPr="009C365C">
        <w:t xml:space="preserve">Levert u de gewenste bewijsstukken niet binnen de gestelde termijn aan? Dan sluiten wij u alsnog direct uit van deelname aan deze procedure. Wij zullen het voorlopige </w:t>
      </w:r>
      <w:r w:rsidRPr="00027552">
        <w:t>gunningsbesluit</w:t>
      </w:r>
      <w:r w:rsidRPr="009C365C">
        <w:t xml:space="preserve"> dan herzien.</w:t>
      </w:r>
    </w:p>
    <w:p w14:paraId="61F4EDED" w14:textId="77777777" w:rsidR="001570FF" w:rsidRPr="009C365C" w:rsidRDefault="001570FF" w:rsidP="001570FF"/>
    <w:p w14:paraId="0C5886E6" w14:textId="77777777" w:rsidR="002A1961" w:rsidRPr="00835569" w:rsidRDefault="002A1961" w:rsidP="001570FF"/>
    <w:p w14:paraId="3B3BEB50" w14:textId="77777777" w:rsidR="001570FF" w:rsidRPr="000A7B9E" w:rsidRDefault="001570FF" w:rsidP="001570FF">
      <w:pPr>
        <w:pStyle w:val="Kop2"/>
      </w:pPr>
      <w:bookmarkStart w:id="73" w:name="_Toc26364212"/>
      <w:r w:rsidRPr="000A7B9E">
        <w:lastRenderedPageBreak/>
        <w:t>Geschiktheidseisen – technische en beroepsbekwaamheden</w:t>
      </w:r>
      <w:bookmarkEnd w:id="73"/>
    </w:p>
    <w:p w14:paraId="04BF3A07" w14:textId="77777777" w:rsidR="00C65D3C" w:rsidRPr="0016679B" w:rsidRDefault="00C65D3C" w:rsidP="00C65D3C">
      <w:pPr>
        <w:spacing w:line="288" w:lineRule="auto"/>
        <w:jc w:val="both"/>
        <w:rPr>
          <w:rFonts w:cs="Arial"/>
        </w:rPr>
      </w:pPr>
      <w:r w:rsidRPr="0016679B">
        <w:rPr>
          <w:rFonts w:cs="Arial"/>
        </w:rPr>
        <w:t xml:space="preserve">Wanneer u kunt verklaren dat er geen uitsluitingsgronden op uw onderneming van toepassing zijn, wordt door middel van de geschiktheidseisen onderzocht of uw onderneming geschikt is om de overeenkomst uit te voeren. </w:t>
      </w:r>
    </w:p>
    <w:p w14:paraId="3721C97A" w14:textId="77777777" w:rsidR="00C65D3C" w:rsidRPr="0016679B" w:rsidRDefault="00C65D3C" w:rsidP="00C65D3C">
      <w:pPr>
        <w:spacing w:line="288" w:lineRule="auto"/>
        <w:jc w:val="both"/>
        <w:rPr>
          <w:rFonts w:cs="Arial"/>
        </w:rPr>
      </w:pPr>
    </w:p>
    <w:p w14:paraId="263B2A3C" w14:textId="77777777" w:rsidR="00C65D3C" w:rsidRPr="0016679B" w:rsidRDefault="00C65D3C" w:rsidP="00C65D3C">
      <w:pPr>
        <w:spacing w:line="288" w:lineRule="auto"/>
        <w:jc w:val="both"/>
        <w:rPr>
          <w:rFonts w:cs="Arial"/>
        </w:rPr>
      </w:pPr>
      <w:r w:rsidRPr="0016679B">
        <w:rPr>
          <w:rFonts w:cs="Arial"/>
        </w:rPr>
        <w:t xml:space="preserve">Dit wordt getoetst op basis van: </w:t>
      </w:r>
    </w:p>
    <w:p w14:paraId="46CFFC44" w14:textId="77777777" w:rsidR="00C65D3C" w:rsidRPr="0016679B" w:rsidRDefault="00C65D3C" w:rsidP="0092449E">
      <w:pPr>
        <w:numPr>
          <w:ilvl w:val="0"/>
          <w:numId w:val="16"/>
        </w:numPr>
        <w:spacing w:line="288" w:lineRule="auto"/>
        <w:jc w:val="both"/>
        <w:rPr>
          <w:rFonts w:cs="Arial"/>
        </w:rPr>
      </w:pPr>
      <w:r w:rsidRPr="0016679B">
        <w:rPr>
          <w:rFonts w:cs="Arial"/>
        </w:rPr>
        <w:t>Technische bekwaamheid</w:t>
      </w:r>
    </w:p>
    <w:p w14:paraId="340D8695" w14:textId="77777777" w:rsidR="00C65D3C" w:rsidRPr="0016679B" w:rsidRDefault="00C65D3C" w:rsidP="0092449E">
      <w:pPr>
        <w:numPr>
          <w:ilvl w:val="0"/>
          <w:numId w:val="16"/>
        </w:numPr>
        <w:spacing w:line="288" w:lineRule="auto"/>
        <w:jc w:val="both"/>
        <w:rPr>
          <w:rFonts w:cs="Arial"/>
        </w:rPr>
      </w:pPr>
      <w:r w:rsidRPr="0016679B">
        <w:rPr>
          <w:rFonts w:cs="Arial"/>
        </w:rPr>
        <w:t>Beroepsbekwaamheid</w:t>
      </w:r>
    </w:p>
    <w:p w14:paraId="05F0DFB8" w14:textId="77777777" w:rsidR="00C65D3C" w:rsidRPr="0016679B" w:rsidRDefault="00C65D3C" w:rsidP="00C65D3C">
      <w:pPr>
        <w:spacing w:line="288" w:lineRule="auto"/>
        <w:ind w:left="720"/>
        <w:jc w:val="both"/>
        <w:rPr>
          <w:rFonts w:cs="Arial"/>
        </w:rPr>
      </w:pPr>
    </w:p>
    <w:p w14:paraId="04C3444E" w14:textId="77777777" w:rsidR="00C65D3C" w:rsidRPr="0016679B" w:rsidRDefault="00C65D3C" w:rsidP="00C65D3C">
      <w:pPr>
        <w:spacing w:line="288" w:lineRule="auto"/>
        <w:jc w:val="both"/>
        <w:rPr>
          <w:rFonts w:cs="Arial"/>
        </w:rPr>
      </w:pPr>
      <w:r w:rsidRPr="0016679B">
        <w:rPr>
          <w:rFonts w:cs="Arial"/>
        </w:rPr>
        <w:t>In onderstaande paragraaf is bovengenoemd criterium verder uitgewerkt en staat beschreven hoe u aan kunt tonen geschikt te zijn voor de uitvoering van de werkzaamheden.</w:t>
      </w:r>
    </w:p>
    <w:p w14:paraId="52200920" w14:textId="77777777" w:rsidR="00C65D3C" w:rsidRDefault="00C65D3C" w:rsidP="00A23C2E">
      <w:pPr>
        <w:spacing w:line="276" w:lineRule="auto"/>
        <w:rPr>
          <w:rFonts w:cs="Arial"/>
        </w:rPr>
      </w:pPr>
    </w:p>
    <w:p w14:paraId="320AF195" w14:textId="77777777" w:rsidR="00C65D3C" w:rsidRPr="0016679B" w:rsidRDefault="00C65D3C" w:rsidP="00C65D3C">
      <w:pPr>
        <w:pStyle w:val="Kop3"/>
        <w:numPr>
          <w:ilvl w:val="2"/>
          <w:numId w:val="1"/>
        </w:numPr>
        <w:spacing w:after="0" w:line="288" w:lineRule="auto"/>
        <w:ind w:left="720" w:hanging="720"/>
        <w:jc w:val="both"/>
        <w:rPr>
          <w:rFonts w:cs="Arial"/>
          <w:bCs/>
        </w:rPr>
      </w:pPr>
      <w:bookmarkStart w:id="74" w:name="_Toc478385082"/>
      <w:bookmarkStart w:id="75" w:name="_Toc482106808"/>
      <w:bookmarkStart w:id="76" w:name="_Toc523305169"/>
      <w:bookmarkStart w:id="77" w:name="_Toc26364213"/>
      <w:r w:rsidRPr="0016679B">
        <w:rPr>
          <w:rFonts w:cs="Arial"/>
          <w:bCs/>
        </w:rPr>
        <w:t>Technische bekwaamheid</w:t>
      </w:r>
      <w:bookmarkEnd w:id="74"/>
      <w:bookmarkEnd w:id="75"/>
      <w:bookmarkEnd w:id="76"/>
      <w:bookmarkEnd w:id="77"/>
    </w:p>
    <w:p w14:paraId="68E2BC9D" w14:textId="77777777" w:rsidR="00A23C2E" w:rsidRPr="005651FC" w:rsidRDefault="00A23C2E" w:rsidP="00A23C2E">
      <w:pPr>
        <w:spacing w:line="276" w:lineRule="auto"/>
        <w:rPr>
          <w:rFonts w:cs="Arial"/>
        </w:rPr>
      </w:pPr>
      <w:r w:rsidRPr="005651FC">
        <w:rPr>
          <w:rFonts w:cs="Arial"/>
        </w:rPr>
        <w:t xml:space="preserve">Gegadigde dient aan te tonen te beschikken over voldoende technische kennis en kunde om de opdracht uit te kunnen voeren. De volgende specifieke kerncompetenties dienen door gegadigde te worden aangetoond middels referenties. </w:t>
      </w:r>
    </w:p>
    <w:p w14:paraId="5D6ACAEB" w14:textId="77777777" w:rsidR="00A23C2E" w:rsidRDefault="00A23C2E" w:rsidP="001570FF">
      <w:pPr>
        <w:rPr>
          <w:color w:val="FF0000"/>
        </w:rPr>
      </w:pPr>
    </w:p>
    <w:p w14:paraId="64F78B2F" w14:textId="77777777" w:rsidR="00A23C2E" w:rsidRPr="00150658" w:rsidRDefault="00A23C2E" w:rsidP="0092449E">
      <w:pPr>
        <w:pStyle w:val="Lijstalinea"/>
        <w:numPr>
          <w:ilvl w:val="0"/>
          <w:numId w:val="12"/>
        </w:numPr>
        <w:spacing w:line="276" w:lineRule="auto"/>
        <w:rPr>
          <w:rFonts w:cs="Arial"/>
          <w:iCs/>
          <w:u w:val="single"/>
        </w:rPr>
      </w:pPr>
      <w:r w:rsidRPr="00150658">
        <w:rPr>
          <w:rFonts w:cs="Arial"/>
          <w:iCs/>
          <w:u w:val="single"/>
        </w:rPr>
        <w:t xml:space="preserve">Ervaring </w:t>
      </w:r>
      <w:r w:rsidRPr="00722139">
        <w:rPr>
          <w:rFonts w:cs="Arial"/>
          <w:iCs/>
          <w:u w:val="single"/>
        </w:rPr>
        <w:t xml:space="preserve">met </w:t>
      </w:r>
      <w:r w:rsidR="00722139" w:rsidRPr="00722139">
        <w:rPr>
          <w:u w:val="single"/>
        </w:rPr>
        <w:t>realiseren van kunstwerken</w:t>
      </w:r>
    </w:p>
    <w:p w14:paraId="07A386E9" w14:textId="77777777" w:rsidR="00A23C2E" w:rsidRDefault="00A23C2E" w:rsidP="00A23C2E">
      <w:pPr>
        <w:pStyle w:val="Opmaakprofiel4"/>
        <w:spacing w:line="276" w:lineRule="auto"/>
        <w:ind w:left="720"/>
        <w:jc w:val="left"/>
        <w:rPr>
          <w:rFonts w:ascii="Arial" w:hAnsi="Arial"/>
          <w:sz w:val="20"/>
          <w:szCs w:val="20"/>
        </w:rPr>
      </w:pPr>
      <w:r w:rsidRPr="00150658">
        <w:rPr>
          <w:rFonts w:ascii="Arial" w:hAnsi="Arial"/>
          <w:sz w:val="20"/>
          <w:szCs w:val="20"/>
        </w:rPr>
        <w:t>Gegadigde heeft ervaring</w:t>
      </w:r>
      <w:r w:rsidRPr="00A015DE">
        <w:rPr>
          <w:rFonts w:ascii="Arial" w:hAnsi="Arial"/>
          <w:sz w:val="20"/>
          <w:szCs w:val="20"/>
        </w:rPr>
        <w:t xml:space="preserve"> met </w:t>
      </w:r>
      <w:r w:rsidR="00A015DE" w:rsidRPr="00A015DE">
        <w:rPr>
          <w:rFonts w:ascii="Arial" w:hAnsi="Arial"/>
          <w:sz w:val="20"/>
          <w:szCs w:val="20"/>
        </w:rPr>
        <w:t xml:space="preserve">het realiseren van brug </w:t>
      </w:r>
      <w:r w:rsidR="00B70070">
        <w:rPr>
          <w:rFonts w:ascii="Arial" w:hAnsi="Arial"/>
          <w:sz w:val="20"/>
          <w:szCs w:val="20"/>
        </w:rPr>
        <w:t xml:space="preserve">met stalen constructie </w:t>
      </w:r>
      <w:r w:rsidR="00A015DE" w:rsidRPr="00A015DE">
        <w:rPr>
          <w:rFonts w:ascii="Arial" w:hAnsi="Arial"/>
          <w:sz w:val="20"/>
          <w:szCs w:val="20"/>
        </w:rPr>
        <w:t>voor verkeer met een minimale overspanning van 20 meter</w:t>
      </w:r>
      <w:r w:rsidRPr="00A015DE">
        <w:rPr>
          <w:rFonts w:ascii="Arial" w:hAnsi="Arial"/>
          <w:sz w:val="20"/>
          <w:szCs w:val="20"/>
        </w:rPr>
        <w:t xml:space="preserve"> </w:t>
      </w:r>
      <w:r w:rsidR="00A015DE">
        <w:rPr>
          <w:rFonts w:ascii="Arial" w:hAnsi="Arial"/>
          <w:sz w:val="20"/>
          <w:szCs w:val="20"/>
        </w:rPr>
        <w:t xml:space="preserve">en </w:t>
      </w:r>
      <w:r w:rsidRPr="00A015DE">
        <w:rPr>
          <w:rFonts w:ascii="Arial" w:hAnsi="Arial"/>
          <w:sz w:val="20"/>
          <w:szCs w:val="20"/>
        </w:rPr>
        <w:t xml:space="preserve">met een minimale aanneemsom van € </w:t>
      </w:r>
      <w:r w:rsidR="00B70070">
        <w:rPr>
          <w:rFonts w:ascii="Arial" w:hAnsi="Arial"/>
          <w:sz w:val="20"/>
          <w:szCs w:val="20"/>
        </w:rPr>
        <w:t>9</w:t>
      </w:r>
      <w:r w:rsidR="00A015DE" w:rsidRPr="00A015DE">
        <w:rPr>
          <w:rFonts w:ascii="Arial" w:hAnsi="Arial"/>
          <w:sz w:val="20"/>
          <w:szCs w:val="20"/>
        </w:rPr>
        <w:t>00.000,-</w:t>
      </w:r>
      <w:r w:rsidRPr="00A015DE">
        <w:rPr>
          <w:rFonts w:ascii="Arial" w:hAnsi="Arial"/>
          <w:sz w:val="20"/>
          <w:szCs w:val="20"/>
        </w:rPr>
        <w:t xml:space="preserve"> (excl. btw).</w:t>
      </w:r>
    </w:p>
    <w:p w14:paraId="277B3D49" w14:textId="77777777" w:rsidR="00C65D3C" w:rsidRDefault="00C65D3C" w:rsidP="00A23C2E">
      <w:pPr>
        <w:pStyle w:val="Opmaakprofiel4"/>
        <w:spacing w:line="276" w:lineRule="auto"/>
        <w:ind w:left="720"/>
        <w:jc w:val="left"/>
        <w:rPr>
          <w:rFonts w:ascii="Arial" w:hAnsi="Arial"/>
          <w:sz w:val="20"/>
          <w:szCs w:val="20"/>
        </w:rPr>
      </w:pPr>
    </w:p>
    <w:p w14:paraId="3DEAEC8A" w14:textId="77777777" w:rsidR="00C65D3C" w:rsidRPr="00A015DE" w:rsidRDefault="00C65D3C" w:rsidP="0092449E">
      <w:pPr>
        <w:pStyle w:val="Lijstalinea"/>
        <w:numPr>
          <w:ilvl w:val="0"/>
          <w:numId w:val="12"/>
        </w:numPr>
        <w:spacing w:line="276" w:lineRule="auto"/>
        <w:rPr>
          <w:rFonts w:cs="Arial"/>
          <w:iCs/>
          <w:u w:val="single"/>
        </w:rPr>
      </w:pPr>
      <w:r w:rsidRPr="00A015DE">
        <w:rPr>
          <w:rFonts w:cs="Arial"/>
          <w:iCs/>
          <w:u w:val="single"/>
        </w:rPr>
        <w:t xml:space="preserve">Ervaring met </w:t>
      </w:r>
      <w:r w:rsidR="00A015DE">
        <w:rPr>
          <w:u w:val="single"/>
        </w:rPr>
        <w:t>verkeersmanagement</w:t>
      </w:r>
    </w:p>
    <w:p w14:paraId="78814DDC" w14:textId="77777777" w:rsidR="00C65D3C" w:rsidRPr="00A015DE" w:rsidRDefault="00C65D3C" w:rsidP="00C65D3C">
      <w:pPr>
        <w:pStyle w:val="Opmaakprofiel4"/>
        <w:spacing w:line="276" w:lineRule="auto"/>
        <w:ind w:left="720"/>
        <w:jc w:val="left"/>
        <w:rPr>
          <w:rFonts w:ascii="Arial" w:hAnsi="Arial"/>
          <w:sz w:val="20"/>
          <w:szCs w:val="20"/>
        </w:rPr>
      </w:pPr>
      <w:r w:rsidRPr="00A015DE">
        <w:rPr>
          <w:rFonts w:ascii="Arial" w:hAnsi="Arial"/>
          <w:sz w:val="20"/>
          <w:szCs w:val="20"/>
        </w:rPr>
        <w:t xml:space="preserve">Gegadigde heeft ervaring met </w:t>
      </w:r>
      <w:r w:rsidR="00A015DE" w:rsidRPr="00A015DE">
        <w:rPr>
          <w:rFonts w:ascii="Arial" w:hAnsi="Arial"/>
          <w:sz w:val="20"/>
          <w:szCs w:val="20"/>
        </w:rPr>
        <w:t xml:space="preserve">het managen van de reistijden en mogelijke vertragingen van de weggebruikers rekening houdend met de verkeersintensiteiten en capaciteiten van het project dit </w:t>
      </w:r>
      <w:r w:rsidRPr="00A015DE">
        <w:rPr>
          <w:rFonts w:ascii="Arial" w:hAnsi="Arial"/>
          <w:sz w:val="20"/>
          <w:szCs w:val="20"/>
        </w:rPr>
        <w:t xml:space="preserve">met een minimale aanneemsom van € </w:t>
      </w:r>
      <w:r w:rsidR="00A015DE" w:rsidRPr="00A015DE">
        <w:rPr>
          <w:rFonts w:ascii="Arial" w:hAnsi="Arial"/>
          <w:sz w:val="20"/>
          <w:szCs w:val="20"/>
        </w:rPr>
        <w:t>400.000,-</w:t>
      </w:r>
      <w:r w:rsidRPr="00A015DE">
        <w:rPr>
          <w:rFonts w:ascii="Arial" w:hAnsi="Arial"/>
          <w:sz w:val="20"/>
          <w:szCs w:val="20"/>
        </w:rPr>
        <w:t xml:space="preserve"> (excl. btw).</w:t>
      </w:r>
    </w:p>
    <w:p w14:paraId="1394E810" w14:textId="77777777" w:rsidR="00C65D3C" w:rsidRPr="00706306" w:rsidRDefault="00C65D3C" w:rsidP="00C65D3C">
      <w:pPr>
        <w:pStyle w:val="Opmaakprofiel4"/>
        <w:spacing w:line="276" w:lineRule="auto"/>
        <w:ind w:left="720"/>
        <w:jc w:val="left"/>
        <w:rPr>
          <w:rFonts w:ascii="Arial" w:hAnsi="Arial"/>
          <w:sz w:val="20"/>
          <w:szCs w:val="20"/>
        </w:rPr>
      </w:pPr>
    </w:p>
    <w:p w14:paraId="52975A18" w14:textId="77777777" w:rsidR="00C65D3C" w:rsidRPr="00706306" w:rsidRDefault="00C65D3C" w:rsidP="0092449E">
      <w:pPr>
        <w:pStyle w:val="Lijstalinea"/>
        <w:numPr>
          <w:ilvl w:val="0"/>
          <w:numId w:val="12"/>
        </w:numPr>
        <w:spacing w:line="276" w:lineRule="auto"/>
        <w:rPr>
          <w:rFonts w:cs="Arial"/>
          <w:iCs/>
          <w:u w:val="single"/>
        </w:rPr>
      </w:pPr>
      <w:r w:rsidRPr="00706306">
        <w:rPr>
          <w:rFonts w:cs="Arial"/>
          <w:iCs/>
          <w:u w:val="single"/>
        </w:rPr>
        <w:t xml:space="preserve">Ervaring met </w:t>
      </w:r>
      <w:r w:rsidR="0022431E" w:rsidRPr="0022431E">
        <w:rPr>
          <w:rFonts w:cs="Arial"/>
          <w:iCs/>
          <w:u w:val="single"/>
        </w:rPr>
        <w:t xml:space="preserve">contractvorm </w:t>
      </w:r>
      <w:r w:rsidR="00706306" w:rsidRPr="0022431E">
        <w:rPr>
          <w:u w:val="single"/>
        </w:rPr>
        <w:t>Design &amp; Construct</w:t>
      </w:r>
      <w:r w:rsidRPr="00706306">
        <w:rPr>
          <w:rFonts w:cs="Arial"/>
          <w:iCs/>
          <w:u w:val="single"/>
        </w:rPr>
        <w:t xml:space="preserve"> </w:t>
      </w:r>
    </w:p>
    <w:p w14:paraId="136831F9" w14:textId="77777777" w:rsidR="00C65D3C" w:rsidRPr="00706306" w:rsidRDefault="00C65D3C" w:rsidP="00C65D3C">
      <w:pPr>
        <w:pStyle w:val="Opmaakprofiel4"/>
        <w:spacing w:line="276" w:lineRule="auto"/>
        <w:ind w:left="720"/>
        <w:jc w:val="left"/>
        <w:rPr>
          <w:rFonts w:ascii="Arial" w:hAnsi="Arial"/>
          <w:sz w:val="20"/>
          <w:szCs w:val="20"/>
        </w:rPr>
      </w:pPr>
      <w:r w:rsidRPr="00706306">
        <w:rPr>
          <w:rFonts w:ascii="Arial" w:hAnsi="Arial"/>
          <w:sz w:val="20"/>
          <w:szCs w:val="20"/>
        </w:rPr>
        <w:t xml:space="preserve">Gegadigde heeft ervaring met </w:t>
      </w:r>
      <w:r w:rsidR="00706306" w:rsidRPr="00706306">
        <w:rPr>
          <w:rFonts w:ascii="Arial" w:hAnsi="Arial"/>
          <w:sz w:val="20"/>
          <w:szCs w:val="20"/>
        </w:rPr>
        <w:t>het uitvoeren van een Design &amp; Construct contract onder de UAV-GC 20</w:t>
      </w:r>
      <w:r w:rsidR="0022431E">
        <w:rPr>
          <w:rFonts w:ascii="Arial" w:hAnsi="Arial"/>
          <w:sz w:val="20"/>
          <w:szCs w:val="20"/>
        </w:rPr>
        <w:t>0</w:t>
      </w:r>
      <w:r w:rsidR="00706306" w:rsidRPr="00706306">
        <w:rPr>
          <w:rFonts w:ascii="Arial" w:hAnsi="Arial"/>
          <w:sz w:val="20"/>
          <w:szCs w:val="20"/>
        </w:rPr>
        <w:t>5 als Opdrachtnemer</w:t>
      </w:r>
      <w:r w:rsidRPr="00706306">
        <w:rPr>
          <w:rFonts w:ascii="Arial" w:hAnsi="Arial"/>
          <w:sz w:val="20"/>
          <w:szCs w:val="20"/>
        </w:rPr>
        <w:t xml:space="preserve"> met een minimale aanneemsom van € </w:t>
      </w:r>
      <w:r w:rsidR="00706306" w:rsidRPr="00706306">
        <w:rPr>
          <w:rFonts w:ascii="Arial" w:hAnsi="Arial"/>
          <w:sz w:val="20"/>
          <w:szCs w:val="20"/>
        </w:rPr>
        <w:t>2.</w:t>
      </w:r>
      <w:r w:rsidR="0022431E">
        <w:rPr>
          <w:rFonts w:ascii="Arial" w:hAnsi="Arial"/>
          <w:sz w:val="20"/>
          <w:szCs w:val="20"/>
        </w:rPr>
        <w:t>0</w:t>
      </w:r>
      <w:r w:rsidR="00706306" w:rsidRPr="00706306">
        <w:rPr>
          <w:rFonts w:ascii="Arial" w:hAnsi="Arial"/>
          <w:sz w:val="20"/>
          <w:szCs w:val="20"/>
        </w:rPr>
        <w:t>00.000,-</w:t>
      </w:r>
      <w:r w:rsidRPr="00706306">
        <w:rPr>
          <w:rFonts w:ascii="Arial" w:hAnsi="Arial"/>
          <w:sz w:val="20"/>
          <w:szCs w:val="20"/>
        </w:rPr>
        <w:t xml:space="preserve"> (excl. btw).</w:t>
      </w:r>
    </w:p>
    <w:p w14:paraId="1F51DC79" w14:textId="77777777" w:rsidR="00A23C2E" w:rsidRDefault="00A23C2E" w:rsidP="00A23C2E">
      <w:pPr>
        <w:spacing w:line="276" w:lineRule="auto"/>
        <w:jc w:val="both"/>
        <w:rPr>
          <w:rFonts w:cs="Arial"/>
          <w:spacing w:val="-2"/>
        </w:rPr>
      </w:pPr>
    </w:p>
    <w:p w14:paraId="2283DE95" w14:textId="77777777" w:rsidR="00A23C2E" w:rsidRPr="00E22E65" w:rsidRDefault="00A23C2E" w:rsidP="00C65D3C">
      <w:r w:rsidRPr="00E22E65">
        <w:t xml:space="preserve">Deze </w:t>
      </w:r>
      <w:r w:rsidRPr="00DC5D7E">
        <w:t>kerncompetenties dienen te</w:t>
      </w:r>
      <w:r w:rsidRPr="00E22E65">
        <w:t xml:space="preserve"> worden aangetoond in de vorm van (project)referenties die voldoen aan de volgende kenmerken: </w:t>
      </w:r>
    </w:p>
    <w:p w14:paraId="37FEBEB0" w14:textId="77777777" w:rsidR="00A23C2E" w:rsidRPr="00E22E65" w:rsidRDefault="00A23C2E" w:rsidP="0092449E">
      <w:pPr>
        <w:numPr>
          <w:ilvl w:val="0"/>
          <w:numId w:val="17"/>
        </w:numPr>
      </w:pPr>
      <w:r w:rsidRPr="00E22E65">
        <w:t>U maakt bij uw aanmelding gebruik van de referentieverklari</w:t>
      </w:r>
      <w:r w:rsidR="00C65D3C">
        <w:t xml:space="preserve">ng </w:t>
      </w:r>
      <w:r w:rsidRPr="00E22E65">
        <w:t xml:space="preserve">(format conform </w:t>
      </w:r>
      <w:r>
        <w:t xml:space="preserve">bijlage </w:t>
      </w:r>
      <w:r w:rsidR="006D1DD5">
        <w:t>II</w:t>
      </w:r>
      <w:r w:rsidRPr="00DC5D7E">
        <w:t>);</w:t>
      </w:r>
      <w:r w:rsidRPr="00E22E65">
        <w:t xml:space="preserve"> </w:t>
      </w:r>
    </w:p>
    <w:p w14:paraId="42E6477F" w14:textId="77777777" w:rsidR="00A23C2E" w:rsidRPr="00DC5D7E" w:rsidRDefault="00A23C2E" w:rsidP="0092449E">
      <w:pPr>
        <w:numPr>
          <w:ilvl w:val="0"/>
          <w:numId w:val="17"/>
        </w:numPr>
      </w:pPr>
      <w:r w:rsidRPr="00150658">
        <w:t xml:space="preserve">Iedere referentie dient na </w:t>
      </w:r>
      <w:r w:rsidR="006D1DD5">
        <w:t>0</w:t>
      </w:r>
      <w:r w:rsidR="00AE1843">
        <w:t>6</w:t>
      </w:r>
      <w:r w:rsidR="006D1DD5">
        <w:t>-1</w:t>
      </w:r>
      <w:r w:rsidR="00AE1843">
        <w:t>2</w:t>
      </w:r>
      <w:r w:rsidR="006D1DD5">
        <w:t>-2014</w:t>
      </w:r>
      <w:r w:rsidRPr="00150658">
        <w:t xml:space="preserve"> te zijn</w:t>
      </w:r>
      <w:r>
        <w:t xml:space="preserve"> uitgevoerd;</w:t>
      </w:r>
      <w:r w:rsidRPr="00DC5D7E">
        <w:t xml:space="preserve"> </w:t>
      </w:r>
    </w:p>
    <w:p w14:paraId="175199A6" w14:textId="77777777" w:rsidR="00C65D3C" w:rsidRDefault="00A23C2E" w:rsidP="0092449E">
      <w:pPr>
        <w:numPr>
          <w:ilvl w:val="0"/>
          <w:numId w:val="17"/>
        </w:numPr>
      </w:pPr>
      <w:r>
        <w:t>H</w:t>
      </w:r>
      <w:r w:rsidRPr="00E22E65">
        <w:t>et is mogelijk dat één referentie aan meerdere of alle kerncompetenties voldoet. In dit geval volstaat het aanleveren van deze ene referentie voor de betreffende kerncompetenties</w:t>
      </w:r>
      <w:bookmarkStart w:id="78" w:name="_Toc459099763"/>
      <w:bookmarkEnd w:id="53"/>
      <w:r w:rsidR="00C65D3C">
        <w:t xml:space="preserve">. </w:t>
      </w:r>
    </w:p>
    <w:p w14:paraId="308025DC" w14:textId="77777777" w:rsidR="00C65D3C" w:rsidRPr="00C65D3C" w:rsidRDefault="00C65D3C" w:rsidP="00C65D3C">
      <w:pPr>
        <w:ind w:left="720"/>
      </w:pPr>
    </w:p>
    <w:p w14:paraId="3F39375F" w14:textId="77777777" w:rsidR="00C65D3C" w:rsidRPr="0016679B" w:rsidRDefault="00C65D3C" w:rsidP="00C65D3C">
      <w:r w:rsidRPr="0016679B">
        <w:t xml:space="preserve">De aanbestedende dienst behoudt zich het recht voor om zonder tussenkomst van de gegadigde contact op te nemen met de opdrachtgevers van de betreffende referenties om de ingediende informatie, gegevens en bescheiden (op juistheid) te controleren. Indien de inhoud van de verklaring van de referenten niet overeenkomt met wat is verklaard, kan de gegadigde uitgesloten worden van de aanbesteding. </w:t>
      </w:r>
    </w:p>
    <w:p w14:paraId="110E182C" w14:textId="77777777" w:rsidR="00105F83" w:rsidRDefault="00105F83">
      <w:pPr>
        <w:spacing w:line="240" w:lineRule="auto"/>
      </w:pPr>
      <w:r>
        <w:br w:type="page"/>
      </w:r>
    </w:p>
    <w:p w14:paraId="64C20F99" w14:textId="77777777" w:rsidR="00C65D3C" w:rsidRDefault="00C65D3C" w:rsidP="00C65D3C"/>
    <w:p w14:paraId="03DD4298" w14:textId="77777777" w:rsidR="00C65D3C" w:rsidRPr="0016679B" w:rsidRDefault="00C65D3C" w:rsidP="00C65D3C">
      <w:pPr>
        <w:pStyle w:val="Kop3"/>
        <w:numPr>
          <w:ilvl w:val="2"/>
          <w:numId w:val="1"/>
        </w:numPr>
        <w:spacing w:after="0" w:line="288" w:lineRule="auto"/>
        <w:ind w:left="720" w:hanging="720"/>
        <w:jc w:val="both"/>
        <w:rPr>
          <w:rFonts w:cs="Arial"/>
          <w:bCs/>
        </w:rPr>
      </w:pPr>
      <w:bookmarkStart w:id="79" w:name="_Toc521940404"/>
      <w:bookmarkStart w:id="80" w:name="_Toc523305170"/>
      <w:bookmarkStart w:id="81" w:name="_Toc26364214"/>
      <w:r w:rsidRPr="0016679B">
        <w:rPr>
          <w:rFonts w:cs="Arial"/>
          <w:bCs/>
        </w:rPr>
        <w:t>Beroepsbekwaamheid</w:t>
      </w:r>
      <w:bookmarkEnd w:id="79"/>
      <w:bookmarkEnd w:id="80"/>
      <w:bookmarkEnd w:id="81"/>
    </w:p>
    <w:p w14:paraId="5A5064CF" w14:textId="77777777" w:rsidR="00B631CF" w:rsidRDefault="00B631CF" w:rsidP="00C65D3C">
      <w:pPr>
        <w:spacing w:line="288" w:lineRule="auto"/>
        <w:jc w:val="both"/>
        <w:rPr>
          <w:rFonts w:cs="Arial"/>
          <w:u w:val="single"/>
        </w:rPr>
      </w:pPr>
    </w:p>
    <w:p w14:paraId="59383DC0" w14:textId="77777777" w:rsidR="00C65D3C" w:rsidRPr="00B221A0" w:rsidRDefault="00C65D3C" w:rsidP="00C65D3C">
      <w:pPr>
        <w:spacing w:line="288" w:lineRule="auto"/>
        <w:jc w:val="both"/>
        <w:rPr>
          <w:rFonts w:cs="Arial"/>
          <w:u w:val="single"/>
        </w:rPr>
      </w:pPr>
      <w:r w:rsidRPr="00B221A0">
        <w:rPr>
          <w:rFonts w:cs="Arial"/>
          <w:u w:val="single"/>
        </w:rPr>
        <w:t>Kwaliteitsmanagement</w:t>
      </w:r>
    </w:p>
    <w:p w14:paraId="5DA5E5CF" w14:textId="77777777" w:rsidR="00C65D3C" w:rsidRPr="00B221A0" w:rsidRDefault="00C65D3C" w:rsidP="00C65D3C">
      <w:pPr>
        <w:spacing w:line="288" w:lineRule="auto"/>
        <w:jc w:val="both"/>
        <w:rPr>
          <w:rFonts w:cs="Arial"/>
        </w:rPr>
      </w:pPr>
      <w:r w:rsidRPr="00B221A0">
        <w:rPr>
          <w:rFonts w:cs="Arial"/>
        </w:rPr>
        <w:t>Uw onderneming heeft een vastgelegd en gecertificeerd kwaliteitsmanagementsysteem (bijvoorbeeld ISO 9001), dat periodiek door een geaccrediteerde instelling wordt getoetst. Van de geselecteerde gegadigden wordt gevraagd een kopie van het betreffende certificaat te overleggen.</w:t>
      </w:r>
    </w:p>
    <w:p w14:paraId="406E2817" w14:textId="77777777" w:rsidR="00C65D3C" w:rsidRPr="0093293D" w:rsidRDefault="00C65D3C" w:rsidP="00C65D3C">
      <w:pPr>
        <w:spacing w:line="288" w:lineRule="auto"/>
        <w:jc w:val="both"/>
        <w:rPr>
          <w:rFonts w:cs="Arial"/>
          <w:color w:val="FF0000"/>
        </w:rPr>
      </w:pPr>
    </w:p>
    <w:p w14:paraId="5D04D7CA" w14:textId="77777777" w:rsidR="00C65D3C" w:rsidRPr="00B221A0" w:rsidRDefault="00C65D3C" w:rsidP="00C65D3C">
      <w:pPr>
        <w:spacing w:line="288" w:lineRule="auto"/>
        <w:jc w:val="both"/>
        <w:rPr>
          <w:rFonts w:cs="Arial"/>
          <w:u w:val="single"/>
        </w:rPr>
      </w:pPr>
      <w:r w:rsidRPr="00B221A0">
        <w:rPr>
          <w:rFonts w:cs="Arial"/>
          <w:u w:val="single"/>
        </w:rPr>
        <w:t>Veiligheid</w:t>
      </w:r>
    </w:p>
    <w:p w14:paraId="1DD74DA1" w14:textId="77777777" w:rsidR="00C65D3C" w:rsidRPr="00B221A0" w:rsidRDefault="00C65D3C" w:rsidP="00C65D3C">
      <w:pPr>
        <w:spacing w:line="288" w:lineRule="auto"/>
        <w:jc w:val="both"/>
        <w:rPr>
          <w:rFonts w:cs="Arial"/>
        </w:rPr>
      </w:pPr>
      <w:r w:rsidRPr="00B221A0">
        <w:rPr>
          <w:rFonts w:cs="Arial"/>
        </w:rPr>
        <w:t>Uw onderneming heeft een vastgelegd en gecertificeerd VGM-systeem dat naast de veiligheid, gezondheid en het milieu van uw bedrijf ook toeziet op die van de onderaannemers, dat periodiek door een geaccrediteerde instelling wordt getoetst. Van de geselecteerde gegadigden wordt gevraagd een VCA** certificering te overleggen.</w:t>
      </w:r>
    </w:p>
    <w:p w14:paraId="67C9ECE2" w14:textId="77777777" w:rsidR="00C65D3C" w:rsidRDefault="00C65D3C" w:rsidP="00C65D3C">
      <w:pPr>
        <w:spacing w:line="288" w:lineRule="auto"/>
        <w:jc w:val="both"/>
        <w:rPr>
          <w:rFonts w:cs="Arial"/>
        </w:rPr>
      </w:pPr>
    </w:p>
    <w:p w14:paraId="48917A4F" w14:textId="77777777" w:rsidR="00C65D3C" w:rsidRPr="0016679B" w:rsidRDefault="00C65D3C" w:rsidP="00C65D3C">
      <w:pPr>
        <w:pStyle w:val="Kop3"/>
        <w:numPr>
          <w:ilvl w:val="2"/>
          <w:numId w:val="1"/>
        </w:numPr>
        <w:spacing w:after="0" w:line="288" w:lineRule="auto"/>
        <w:ind w:left="720" w:hanging="720"/>
        <w:jc w:val="both"/>
        <w:rPr>
          <w:rFonts w:cs="Arial"/>
        </w:rPr>
      </w:pPr>
      <w:bookmarkStart w:id="82" w:name="_Toc521940406"/>
      <w:bookmarkStart w:id="83" w:name="_Toc523305172"/>
      <w:bookmarkStart w:id="84" w:name="_Toc26364215"/>
      <w:r w:rsidRPr="0016679B">
        <w:rPr>
          <w:rFonts w:cs="Arial"/>
        </w:rPr>
        <w:t>Referenties</w:t>
      </w:r>
      <w:bookmarkEnd w:id="82"/>
      <w:bookmarkEnd w:id="83"/>
      <w:bookmarkEnd w:id="84"/>
    </w:p>
    <w:p w14:paraId="100E0B3C" w14:textId="77777777" w:rsidR="00C65D3C" w:rsidRPr="0016679B" w:rsidRDefault="00C65D3C" w:rsidP="00C65D3C">
      <w:pPr>
        <w:spacing w:line="288" w:lineRule="auto"/>
      </w:pPr>
      <w:r w:rsidRPr="0016679B">
        <w:t xml:space="preserve">Gegadigden kunnen op de kerncompetenties meerwaarde scoren. Uitgangspunt voor de bepaling van de meerwaarde is de mate waarin de ingediende referenties gelijkenissen/overeenkomsten kennen met onderhavige opgave. Het principe is hoe meer gelijkenissen/overeenkomsten, hoe hoger de meerwaarde. Onderstaand staat per kerncompetentie aangegeven wat de te behalen meerwaarde (score) is.  </w:t>
      </w:r>
    </w:p>
    <w:p w14:paraId="05D1AACF" w14:textId="77777777" w:rsidR="00C65D3C" w:rsidRPr="0016679B" w:rsidRDefault="00C65D3C" w:rsidP="00C65D3C">
      <w:pPr>
        <w:spacing w:line="288" w:lineRule="auto"/>
      </w:pPr>
    </w:p>
    <w:p w14:paraId="5792688B" w14:textId="77777777" w:rsidR="00C65D3C" w:rsidRPr="00371EC5" w:rsidRDefault="00C65D3C" w:rsidP="00C65D3C">
      <w:pPr>
        <w:spacing w:line="288" w:lineRule="auto"/>
        <w:rPr>
          <w:color w:val="FF0000"/>
        </w:rPr>
      </w:pPr>
    </w:p>
    <w:tbl>
      <w:tblPr>
        <w:tblStyle w:val="Tabelraster"/>
        <w:tblW w:w="0" w:type="auto"/>
        <w:jc w:val="center"/>
        <w:tblLook w:val="04A0" w:firstRow="1" w:lastRow="0" w:firstColumn="1" w:lastColumn="0" w:noHBand="0" w:noVBand="1"/>
      </w:tblPr>
      <w:tblGrid>
        <w:gridCol w:w="4583"/>
        <w:gridCol w:w="2095"/>
      </w:tblGrid>
      <w:tr w:rsidR="00C65D3C" w:rsidRPr="00371EC5" w14:paraId="1653F7EA" w14:textId="77777777" w:rsidTr="00C65D3C">
        <w:trPr>
          <w:jc w:val="center"/>
        </w:trPr>
        <w:tc>
          <w:tcPr>
            <w:tcW w:w="4583" w:type="dxa"/>
            <w:shd w:val="clear" w:color="auto" w:fill="0070C0"/>
          </w:tcPr>
          <w:p w14:paraId="26C16FD1" w14:textId="77777777" w:rsidR="00C65D3C" w:rsidRPr="00F31433" w:rsidRDefault="00C65D3C" w:rsidP="00C65D3C">
            <w:pPr>
              <w:spacing w:line="288" w:lineRule="auto"/>
              <w:rPr>
                <w:b/>
                <w:color w:val="FFFFFF" w:themeColor="background1"/>
              </w:rPr>
            </w:pPr>
            <w:r w:rsidRPr="00F31433">
              <w:rPr>
                <w:b/>
                <w:color w:val="FFFFFF" w:themeColor="background1"/>
              </w:rPr>
              <w:t xml:space="preserve">Kerncompetentie A: </w:t>
            </w:r>
            <w:r w:rsidRPr="00A015DE">
              <w:rPr>
                <w:b/>
                <w:color w:val="FFFFFF" w:themeColor="background1"/>
              </w:rPr>
              <w:t>R</w:t>
            </w:r>
            <w:r w:rsidR="00A015DE" w:rsidRPr="00A015DE">
              <w:rPr>
                <w:b/>
                <w:color w:val="FFFFFF" w:themeColor="background1"/>
              </w:rPr>
              <w:t>ealiseren kunstwerken</w:t>
            </w:r>
          </w:p>
        </w:tc>
        <w:tc>
          <w:tcPr>
            <w:tcW w:w="2095" w:type="dxa"/>
            <w:shd w:val="clear" w:color="auto" w:fill="0070C0"/>
          </w:tcPr>
          <w:p w14:paraId="65EB7E2A" w14:textId="77777777" w:rsidR="00C65D3C" w:rsidRPr="00F31433" w:rsidRDefault="00C65D3C" w:rsidP="00C65D3C">
            <w:pPr>
              <w:spacing w:line="288" w:lineRule="auto"/>
              <w:rPr>
                <w:b/>
                <w:color w:val="FFFFFF" w:themeColor="background1"/>
              </w:rPr>
            </w:pPr>
            <w:r w:rsidRPr="00F31433">
              <w:rPr>
                <w:b/>
                <w:color w:val="FFFFFF" w:themeColor="background1"/>
              </w:rPr>
              <w:t>Te behalen punten</w:t>
            </w:r>
          </w:p>
        </w:tc>
      </w:tr>
      <w:tr w:rsidR="00C65D3C" w:rsidRPr="00371EC5" w14:paraId="29FFA84D" w14:textId="77777777" w:rsidTr="00C65D3C">
        <w:trPr>
          <w:jc w:val="center"/>
        </w:trPr>
        <w:tc>
          <w:tcPr>
            <w:tcW w:w="4583" w:type="dxa"/>
          </w:tcPr>
          <w:p w14:paraId="2E5A79A4" w14:textId="77777777" w:rsidR="00C65D3C" w:rsidRPr="002C36BB" w:rsidRDefault="00C65D3C" w:rsidP="00C65D3C">
            <w:pPr>
              <w:spacing w:line="288" w:lineRule="auto"/>
              <w:ind w:left="720"/>
              <w:rPr>
                <w:sz w:val="6"/>
                <w:szCs w:val="6"/>
              </w:rPr>
            </w:pPr>
          </w:p>
          <w:p w14:paraId="5FF953CE" w14:textId="77777777" w:rsidR="00C65D3C" w:rsidRPr="002C36BB" w:rsidRDefault="002C36BB" w:rsidP="0092449E">
            <w:pPr>
              <w:numPr>
                <w:ilvl w:val="0"/>
                <w:numId w:val="18"/>
              </w:numPr>
              <w:spacing w:line="288" w:lineRule="auto"/>
            </w:pPr>
            <w:r w:rsidRPr="002C36BB">
              <w:t>Bij de referentie is aan de orde geweest dat gegadigde (onder zijn verantwoordelijkheid)</w:t>
            </w:r>
            <w:r>
              <w:t xml:space="preserve"> </w:t>
            </w:r>
            <w:r w:rsidR="00C36C39">
              <w:t>éé</w:t>
            </w:r>
            <w:r w:rsidR="005F5C51">
              <w:t>n verkeersbrug heeft gerealiseerd met een minimale overspanning van 20 meter</w:t>
            </w:r>
            <w:r w:rsidR="00020678">
              <w:t>.</w:t>
            </w:r>
          </w:p>
        </w:tc>
        <w:tc>
          <w:tcPr>
            <w:tcW w:w="2095" w:type="dxa"/>
          </w:tcPr>
          <w:p w14:paraId="7B10EDC2" w14:textId="77777777" w:rsidR="00C65D3C" w:rsidRPr="002C36BB" w:rsidRDefault="00C65D3C" w:rsidP="00C65D3C">
            <w:pPr>
              <w:spacing w:line="288" w:lineRule="auto"/>
              <w:rPr>
                <w:sz w:val="6"/>
                <w:szCs w:val="6"/>
              </w:rPr>
            </w:pPr>
          </w:p>
          <w:p w14:paraId="537E2935" w14:textId="77777777" w:rsidR="00C65D3C" w:rsidRPr="002C36BB" w:rsidRDefault="00C65D3C" w:rsidP="00C65D3C">
            <w:pPr>
              <w:spacing w:line="288" w:lineRule="auto"/>
            </w:pPr>
            <w:r w:rsidRPr="002C36BB">
              <w:t>10 punten</w:t>
            </w:r>
          </w:p>
        </w:tc>
      </w:tr>
      <w:tr w:rsidR="00C65D3C" w:rsidRPr="00371EC5" w14:paraId="3CF31A9E" w14:textId="77777777" w:rsidTr="00C65D3C">
        <w:trPr>
          <w:jc w:val="center"/>
        </w:trPr>
        <w:tc>
          <w:tcPr>
            <w:tcW w:w="4583" w:type="dxa"/>
          </w:tcPr>
          <w:p w14:paraId="4FE867D7" w14:textId="77777777" w:rsidR="00C65D3C" w:rsidRPr="005F5C51" w:rsidRDefault="00C65D3C" w:rsidP="00C65D3C">
            <w:pPr>
              <w:spacing w:line="288" w:lineRule="auto"/>
              <w:ind w:left="720"/>
              <w:rPr>
                <w:sz w:val="6"/>
                <w:szCs w:val="6"/>
              </w:rPr>
            </w:pPr>
          </w:p>
          <w:p w14:paraId="21E48317" w14:textId="77777777" w:rsidR="00C65D3C" w:rsidRPr="005F5C51" w:rsidRDefault="005F5C51" w:rsidP="0092449E">
            <w:pPr>
              <w:numPr>
                <w:ilvl w:val="0"/>
                <w:numId w:val="18"/>
              </w:numPr>
              <w:spacing w:line="288" w:lineRule="auto"/>
            </w:pPr>
            <w:r w:rsidRPr="005F5C51">
              <w:rPr>
                <w:rFonts w:cs="Arial"/>
              </w:rPr>
              <w:t>De gerealiseerde verkeersbrug</w:t>
            </w:r>
            <w:r w:rsidR="00C65D3C" w:rsidRPr="005F5C51">
              <w:rPr>
                <w:rFonts w:cs="Arial"/>
              </w:rPr>
              <w:t>:</w:t>
            </w:r>
          </w:p>
          <w:p w14:paraId="5685D6FB" w14:textId="77777777" w:rsidR="00C65D3C" w:rsidRPr="005F5C51" w:rsidRDefault="005F5C51" w:rsidP="0092449E">
            <w:pPr>
              <w:numPr>
                <w:ilvl w:val="0"/>
                <w:numId w:val="16"/>
              </w:numPr>
              <w:spacing w:line="288" w:lineRule="auto"/>
              <w:jc w:val="both"/>
              <w:rPr>
                <w:rFonts w:cs="Arial"/>
              </w:rPr>
            </w:pPr>
            <w:r w:rsidRPr="005F5C51">
              <w:rPr>
                <w:rFonts w:cs="Arial"/>
              </w:rPr>
              <w:t>Uitgevoerd in stalen bovenbouw</w:t>
            </w:r>
            <w:r w:rsidR="00C36C39">
              <w:rPr>
                <w:rFonts w:cs="Arial"/>
              </w:rPr>
              <w:t xml:space="preserve"> (</w:t>
            </w:r>
            <w:r w:rsidR="00C36C39" w:rsidRPr="00C36C39">
              <w:rPr>
                <w:rFonts w:cs="Arial"/>
              </w:rPr>
              <w:t>De bovenbouw betreft de eigenlijke constructie van een brug en rust met de opleggingen op de daaronder gelegen onderbouw</w:t>
            </w:r>
            <w:r w:rsidR="00C36C39">
              <w:rPr>
                <w:rFonts w:cs="Arial"/>
              </w:rPr>
              <w:t>)</w:t>
            </w:r>
            <w:r w:rsidR="00020678">
              <w:rPr>
                <w:rFonts w:cs="Arial"/>
              </w:rPr>
              <w:t>.</w:t>
            </w:r>
          </w:p>
          <w:p w14:paraId="67953BEA" w14:textId="77777777" w:rsidR="00C65D3C" w:rsidRPr="005F5C51" w:rsidRDefault="005F5C51" w:rsidP="0092449E">
            <w:pPr>
              <w:numPr>
                <w:ilvl w:val="0"/>
                <w:numId w:val="16"/>
              </w:numPr>
              <w:spacing w:line="288" w:lineRule="auto"/>
              <w:jc w:val="both"/>
              <w:rPr>
                <w:rFonts w:cs="Arial"/>
              </w:rPr>
            </w:pPr>
            <w:r w:rsidRPr="005F5C51">
              <w:rPr>
                <w:rFonts w:cs="Arial"/>
              </w:rPr>
              <w:t>Uitgevoerd over bestaande weg</w:t>
            </w:r>
            <w:r w:rsidR="00020678">
              <w:rPr>
                <w:rFonts w:cs="Arial"/>
              </w:rPr>
              <w:t>.</w:t>
            </w:r>
          </w:p>
          <w:p w14:paraId="63286CF4" w14:textId="77777777" w:rsidR="005F5C51" w:rsidRDefault="005F5C51" w:rsidP="0092449E">
            <w:pPr>
              <w:numPr>
                <w:ilvl w:val="0"/>
                <w:numId w:val="16"/>
              </w:numPr>
              <w:spacing w:line="288" w:lineRule="auto"/>
              <w:jc w:val="both"/>
              <w:rPr>
                <w:rFonts w:cs="Arial"/>
              </w:rPr>
            </w:pPr>
            <w:r w:rsidRPr="005F5C51">
              <w:rPr>
                <w:rFonts w:cs="Arial"/>
              </w:rPr>
              <w:t>Uitgevoerd met daarbij aanliggende weginfrastructuur</w:t>
            </w:r>
            <w:r w:rsidR="00020678">
              <w:rPr>
                <w:rFonts w:cs="Arial"/>
              </w:rPr>
              <w:t>.</w:t>
            </w:r>
          </w:p>
          <w:p w14:paraId="20E8AA87" w14:textId="77777777" w:rsidR="00224D1F" w:rsidRPr="005F5C51" w:rsidRDefault="00224D1F" w:rsidP="0092449E">
            <w:pPr>
              <w:numPr>
                <w:ilvl w:val="0"/>
                <w:numId w:val="16"/>
              </w:numPr>
              <w:spacing w:line="288" w:lineRule="auto"/>
              <w:jc w:val="both"/>
              <w:rPr>
                <w:rFonts w:cs="Arial"/>
              </w:rPr>
            </w:pPr>
            <w:r>
              <w:rPr>
                <w:rFonts w:cs="Arial"/>
              </w:rPr>
              <w:t xml:space="preserve">Uitgevoerd gelijktijdig met meerdere </w:t>
            </w:r>
            <w:r w:rsidR="00C36C39">
              <w:rPr>
                <w:rFonts w:cs="Arial"/>
              </w:rPr>
              <w:t>bruggen of viaducten</w:t>
            </w:r>
            <w:r w:rsidR="00020678">
              <w:rPr>
                <w:rFonts w:cs="Arial"/>
              </w:rPr>
              <w:t>.</w:t>
            </w:r>
          </w:p>
        </w:tc>
        <w:tc>
          <w:tcPr>
            <w:tcW w:w="2095" w:type="dxa"/>
          </w:tcPr>
          <w:p w14:paraId="18E2C760" w14:textId="77777777" w:rsidR="005F5C51" w:rsidRPr="005F5C51" w:rsidRDefault="005F5C51" w:rsidP="00C65D3C">
            <w:pPr>
              <w:spacing w:line="288" w:lineRule="auto"/>
            </w:pPr>
          </w:p>
          <w:p w14:paraId="4F07688B" w14:textId="77777777" w:rsidR="00C65D3C" w:rsidRPr="005F5C51" w:rsidRDefault="005F5C51" w:rsidP="005F5C51">
            <w:pPr>
              <w:spacing w:line="288" w:lineRule="auto"/>
              <w:rPr>
                <w:rFonts w:cs="Arial"/>
              </w:rPr>
            </w:pPr>
            <w:r w:rsidRPr="005F5C51">
              <w:rPr>
                <w:rFonts w:cs="Arial"/>
              </w:rPr>
              <w:t>5</w:t>
            </w:r>
            <w:r w:rsidR="00C65D3C" w:rsidRPr="005F5C51">
              <w:rPr>
                <w:rFonts w:cs="Arial"/>
              </w:rPr>
              <w:t xml:space="preserve"> punten</w:t>
            </w:r>
          </w:p>
          <w:p w14:paraId="6A427EF3" w14:textId="77777777" w:rsidR="00C36C39" w:rsidRDefault="00C36C39" w:rsidP="005F5C51">
            <w:pPr>
              <w:spacing w:line="288" w:lineRule="auto"/>
              <w:rPr>
                <w:rFonts w:cs="Arial"/>
              </w:rPr>
            </w:pPr>
          </w:p>
          <w:p w14:paraId="140D240B" w14:textId="77777777" w:rsidR="00C36C39" w:rsidRDefault="00C36C39" w:rsidP="005F5C51">
            <w:pPr>
              <w:spacing w:line="288" w:lineRule="auto"/>
              <w:rPr>
                <w:rFonts w:cs="Arial"/>
              </w:rPr>
            </w:pPr>
          </w:p>
          <w:p w14:paraId="572C85D3" w14:textId="77777777" w:rsidR="00C36C39" w:rsidRDefault="00C36C39" w:rsidP="005F5C51">
            <w:pPr>
              <w:spacing w:line="288" w:lineRule="auto"/>
              <w:rPr>
                <w:rFonts w:cs="Arial"/>
              </w:rPr>
            </w:pPr>
          </w:p>
          <w:p w14:paraId="6216C299" w14:textId="77777777" w:rsidR="005F5C51" w:rsidRPr="005F5C51" w:rsidRDefault="005F5C51" w:rsidP="005F5C51">
            <w:pPr>
              <w:spacing w:line="288" w:lineRule="auto"/>
              <w:rPr>
                <w:rFonts w:cs="Arial"/>
              </w:rPr>
            </w:pPr>
            <w:r w:rsidRPr="005F5C51">
              <w:rPr>
                <w:rFonts w:cs="Arial"/>
              </w:rPr>
              <w:t>5 punten</w:t>
            </w:r>
          </w:p>
          <w:p w14:paraId="1E344458" w14:textId="77777777" w:rsidR="00C65D3C" w:rsidRDefault="005F5C51" w:rsidP="00C65D3C">
            <w:pPr>
              <w:spacing w:line="288" w:lineRule="auto"/>
            </w:pPr>
            <w:r w:rsidRPr="005F5C51">
              <w:t>5 punten</w:t>
            </w:r>
          </w:p>
          <w:p w14:paraId="562EB8DD" w14:textId="77777777" w:rsidR="00224D1F" w:rsidRDefault="00224D1F" w:rsidP="00C65D3C">
            <w:pPr>
              <w:spacing w:line="288" w:lineRule="auto"/>
            </w:pPr>
          </w:p>
          <w:p w14:paraId="5976C868" w14:textId="77777777" w:rsidR="00224D1F" w:rsidRPr="005F5C51" w:rsidRDefault="00224D1F" w:rsidP="00C65D3C">
            <w:pPr>
              <w:spacing w:line="288" w:lineRule="auto"/>
            </w:pPr>
            <w:r>
              <w:t>5 punten</w:t>
            </w:r>
          </w:p>
        </w:tc>
      </w:tr>
      <w:tr w:rsidR="00C65D3C" w:rsidRPr="00371EC5" w14:paraId="615A71D1" w14:textId="77777777" w:rsidTr="00C65D3C">
        <w:trPr>
          <w:jc w:val="center"/>
        </w:trPr>
        <w:tc>
          <w:tcPr>
            <w:tcW w:w="4583" w:type="dxa"/>
            <w:shd w:val="clear" w:color="auto" w:fill="0070C0"/>
          </w:tcPr>
          <w:p w14:paraId="5550FB42" w14:textId="77777777" w:rsidR="00C65D3C" w:rsidRPr="00A92E75" w:rsidRDefault="00C65D3C" w:rsidP="00C65D3C">
            <w:pPr>
              <w:spacing w:line="288" w:lineRule="auto"/>
              <w:rPr>
                <w:b/>
                <w:color w:val="FFFFFF" w:themeColor="background1"/>
              </w:rPr>
            </w:pPr>
            <w:r w:rsidRPr="00A92E75">
              <w:rPr>
                <w:b/>
                <w:color w:val="FFFFFF" w:themeColor="background1"/>
              </w:rPr>
              <w:t>Maximaal te behalen score</w:t>
            </w:r>
          </w:p>
        </w:tc>
        <w:tc>
          <w:tcPr>
            <w:tcW w:w="2095" w:type="dxa"/>
            <w:shd w:val="clear" w:color="auto" w:fill="0070C0"/>
          </w:tcPr>
          <w:p w14:paraId="1EC40758" w14:textId="77777777" w:rsidR="00C65D3C" w:rsidRPr="00A92E75" w:rsidRDefault="00224D1F" w:rsidP="00C65D3C">
            <w:pPr>
              <w:spacing w:line="288" w:lineRule="auto"/>
              <w:rPr>
                <w:b/>
                <w:color w:val="FFFFFF" w:themeColor="background1"/>
              </w:rPr>
            </w:pPr>
            <w:r>
              <w:rPr>
                <w:b/>
                <w:color w:val="FFFFFF" w:themeColor="background1"/>
              </w:rPr>
              <w:t>30</w:t>
            </w:r>
            <w:r w:rsidR="00C65D3C" w:rsidRPr="00A92E75">
              <w:rPr>
                <w:b/>
                <w:color w:val="FFFFFF" w:themeColor="background1"/>
              </w:rPr>
              <w:t xml:space="preserve"> punten</w:t>
            </w:r>
          </w:p>
        </w:tc>
      </w:tr>
    </w:tbl>
    <w:p w14:paraId="65CD3744" w14:textId="77777777" w:rsidR="00C65D3C" w:rsidRPr="00371EC5" w:rsidRDefault="00C65D3C" w:rsidP="00C65D3C">
      <w:pPr>
        <w:spacing w:line="288" w:lineRule="auto"/>
        <w:rPr>
          <w:color w:val="FF0000"/>
        </w:rPr>
      </w:pPr>
    </w:p>
    <w:p w14:paraId="0CCE0B77" w14:textId="77777777" w:rsidR="00020678" w:rsidRDefault="00020678">
      <w:pPr>
        <w:spacing w:line="240" w:lineRule="auto"/>
        <w:rPr>
          <w:color w:val="FF0000"/>
        </w:rPr>
      </w:pPr>
      <w:r>
        <w:rPr>
          <w:color w:val="FF0000"/>
        </w:rPr>
        <w:br w:type="page"/>
      </w:r>
    </w:p>
    <w:p w14:paraId="579A8CF3" w14:textId="77777777" w:rsidR="00C65D3C" w:rsidRPr="00371EC5" w:rsidRDefault="00C65D3C" w:rsidP="00C65D3C">
      <w:pPr>
        <w:spacing w:line="288" w:lineRule="auto"/>
        <w:rPr>
          <w:color w:val="FF0000"/>
        </w:rPr>
      </w:pPr>
    </w:p>
    <w:tbl>
      <w:tblPr>
        <w:tblStyle w:val="Tabelraster"/>
        <w:tblW w:w="0" w:type="auto"/>
        <w:jc w:val="center"/>
        <w:tblLook w:val="04A0" w:firstRow="1" w:lastRow="0" w:firstColumn="1" w:lastColumn="0" w:noHBand="0" w:noVBand="1"/>
      </w:tblPr>
      <w:tblGrid>
        <w:gridCol w:w="4583"/>
        <w:gridCol w:w="2095"/>
      </w:tblGrid>
      <w:tr w:rsidR="00C65D3C" w:rsidRPr="009D190A" w14:paraId="03443855" w14:textId="77777777" w:rsidTr="00C65D3C">
        <w:trPr>
          <w:jc w:val="center"/>
        </w:trPr>
        <w:tc>
          <w:tcPr>
            <w:tcW w:w="4583" w:type="dxa"/>
            <w:shd w:val="clear" w:color="auto" w:fill="0070C0"/>
          </w:tcPr>
          <w:p w14:paraId="5F1E335F" w14:textId="77777777" w:rsidR="00C65D3C" w:rsidRPr="009D190A" w:rsidRDefault="00C65D3C" w:rsidP="00C65D3C">
            <w:pPr>
              <w:spacing w:line="288" w:lineRule="auto"/>
              <w:rPr>
                <w:b/>
                <w:color w:val="FFFFFF" w:themeColor="background1"/>
              </w:rPr>
            </w:pPr>
            <w:r w:rsidRPr="009D190A">
              <w:rPr>
                <w:b/>
                <w:color w:val="FFFFFF" w:themeColor="background1"/>
              </w:rPr>
              <w:t>Kerncompetentie</w:t>
            </w:r>
            <w:r w:rsidRPr="00A015DE">
              <w:rPr>
                <w:b/>
                <w:color w:val="FFFFFF" w:themeColor="background1"/>
              </w:rPr>
              <w:t xml:space="preserve"> B: </w:t>
            </w:r>
            <w:r w:rsidR="00A015DE" w:rsidRPr="00A015DE">
              <w:rPr>
                <w:b/>
                <w:color w:val="FFFFFF" w:themeColor="background1"/>
              </w:rPr>
              <w:t>Verkeersmanagement</w:t>
            </w:r>
          </w:p>
        </w:tc>
        <w:tc>
          <w:tcPr>
            <w:tcW w:w="2095" w:type="dxa"/>
            <w:shd w:val="clear" w:color="auto" w:fill="0070C0"/>
          </w:tcPr>
          <w:p w14:paraId="24A5AF56" w14:textId="77777777" w:rsidR="00C65D3C" w:rsidRPr="009D190A" w:rsidRDefault="00C65D3C" w:rsidP="00C65D3C">
            <w:pPr>
              <w:spacing w:line="288" w:lineRule="auto"/>
              <w:rPr>
                <w:b/>
                <w:color w:val="FFFFFF" w:themeColor="background1"/>
              </w:rPr>
            </w:pPr>
            <w:r w:rsidRPr="009D190A">
              <w:rPr>
                <w:b/>
                <w:color w:val="FFFFFF" w:themeColor="background1"/>
              </w:rPr>
              <w:t>Te behalen punten</w:t>
            </w:r>
          </w:p>
        </w:tc>
      </w:tr>
      <w:tr w:rsidR="00C65D3C" w14:paraId="2CE2FAD0" w14:textId="77777777" w:rsidTr="00C65D3C">
        <w:trPr>
          <w:jc w:val="center"/>
        </w:trPr>
        <w:tc>
          <w:tcPr>
            <w:tcW w:w="4583" w:type="dxa"/>
          </w:tcPr>
          <w:p w14:paraId="6B31D04B" w14:textId="77777777" w:rsidR="00C65D3C" w:rsidRPr="002C36BB" w:rsidRDefault="00C65D3C" w:rsidP="0092449E">
            <w:pPr>
              <w:numPr>
                <w:ilvl w:val="0"/>
                <w:numId w:val="19"/>
              </w:numPr>
              <w:spacing w:line="288" w:lineRule="auto"/>
              <w:ind w:left="720"/>
            </w:pPr>
            <w:r w:rsidRPr="002C36BB">
              <w:t xml:space="preserve">Bij de referentie is aan de orde geweest dat gegadigde (onder zijn verantwoordelijkheid) </w:t>
            </w:r>
            <w:r w:rsidR="002C36BB" w:rsidRPr="002C36BB">
              <w:t>verkeersmanagement heeft uitgevoerd binnen de bebouwde kom</w:t>
            </w:r>
            <w:r w:rsidR="002C36BB">
              <w:t xml:space="preserve"> waarvan minimaal 4 ontsluitingswegen van invloed waren</w:t>
            </w:r>
            <w:r w:rsidR="00020678">
              <w:t>.</w:t>
            </w:r>
          </w:p>
        </w:tc>
        <w:tc>
          <w:tcPr>
            <w:tcW w:w="2095" w:type="dxa"/>
          </w:tcPr>
          <w:p w14:paraId="7110CF06" w14:textId="77777777" w:rsidR="00C65D3C" w:rsidRPr="002C36BB" w:rsidRDefault="00C65D3C" w:rsidP="00C65D3C">
            <w:pPr>
              <w:spacing w:line="288" w:lineRule="auto"/>
            </w:pPr>
            <w:r w:rsidRPr="002C36BB">
              <w:t>5 punten</w:t>
            </w:r>
          </w:p>
        </w:tc>
      </w:tr>
      <w:tr w:rsidR="00C65D3C" w14:paraId="52DDE1AD" w14:textId="77777777" w:rsidTr="002C36BB">
        <w:trPr>
          <w:trHeight w:val="1412"/>
          <w:jc w:val="center"/>
        </w:trPr>
        <w:tc>
          <w:tcPr>
            <w:tcW w:w="4583" w:type="dxa"/>
          </w:tcPr>
          <w:p w14:paraId="1ABCCB1E" w14:textId="77777777" w:rsidR="00C65D3C" w:rsidRPr="002C36BB" w:rsidRDefault="002C36BB" w:rsidP="0092449E">
            <w:pPr>
              <w:numPr>
                <w:ilvl w:val="0"/>
                <w:numId w:val="19"/>
              </w:numPr>
              <w:spacing w:line="288" w:lineRule="auto"/>
              <w:ind w:left="720"/>
            </w:pPr>
            <w:r w:rsidRPr="002C36BB">
              <w:t xml:space="preserve">Bij de referentie is aan de orde geweest dat gegadigde (onder zijn verantwoordelijkheid) verkeersmanagement heeft </w:t>
            </w:r>
            <w:r>
              <w:t xml:space="preserve">uitgevoerd met </w:t>
            </w:r>
            <w:r w:rsidR="00903E9C">
              <w:t xml:space="preserve">7500 mvt/etm </w:t>
            </w:r>
            <w:r>
              <w:t>intensiteiten</w:t>
            </w:r>
            <w:r w:rsidR="00020678">
              <w:t>.</w:t>
            </w:r>
            <w:r>
              <w:t xml:space="preserve"> </w:t>
            </w:r>
          </w:p>
        </w:tc>
        <w:tc>
          <w:tcPr>
            <w:tcW w:w="2095" w:type="dxa"/>
          </w:tcPr>
          <w:p w14:paraId="57C8F14C" w14:textId="77777777" w:rsidR="00C65D3C" w:rsidRPr="002C36BB" w:rsidRDefault="00C65D3C" w:rsidP="00C65D3C">
            <w:pPr>
              <w:spacing w:line="288" w:lineRule="auto"/>
            </w:pPr>
            <w:r w:rsidRPr="002C36BB">
              <w:t>10 punten</w:t>
            </w:r>
          </w:p>
        </w:tc>
      </w:tr>
      <w:tr w:rsidR="00C65D3C" w:rsidRPr="009D190A" w14:paraId="79DE26B3" w14:textId="77777777" w:rsidTr="00C65D3C">
        <w:trPr>
          <w:jc w:val="center"/>
        </w:trPr>
        <w:tc>
          <w:tcPr>
            <w:tcW w:w="4583" w:type="dxa"/>
            <w:shd w:val="clear" w:color="auto" w:fill="0070C0"/>
          </w:tcPr>
          <w:p w14:paraId="2527875C" w14:textId="77777777" w:rsidR="00C65D3C" w:rsidRPr="009D190A" w:rsidRDefault="00C65D3C" w:rsidP="00C65D3C">
            <w:pPr>
              <w:spacing w:line="288" w:lineRule="auto"/>
              <w:rPr>
                <w:b/>
                <w:color w:val="FFFFFF" w:themeColor="background1"/>
              </w:rPr>
            </w:pPr>
            <w:r>
              <w:rPr>
                <w:b/>
                <w:color w:val="FFFFFF" w:themeColor="background1"/>
              </w:rPr>
              <w:t>Maximaal te behalen score</w:t>
            </w:r>
          </w:p>
        </w:tc>
        <w:tc>
          <w:tcPr>
            <w:tcW w:w="2095" w:type="dxa"/>
            <w:shd w:val="clear" w:color="auto" w:fill="0070C0"/>
          </w:tcPr>
          <w:p w14:paraId="7880A245" w14:textId="77777777" w:rsidR="00C65D3C" w:rsidRPr="009D190A" w:rsidRDefault="00C65D3C" w:rsidP="00C65D3C">
            <w:pPr>
              <w:spacing w:line="288" w:lineRule="auto"/>
              <w:rPr>
                <w:b/>
                <w:color w:val="FFFFFF" w:themeColor="background1"/>
              </w:rPr>
            </w:pPr>
            <w:r>
              <w:rPr>
                <w:b/>
                <w:color w:val="FFFFFF" w:themeColor="background1"/>
              </w:rPr>
              <w:t>1</w:t>
            </w:r>
            <w:r w:rsidR="002C36BB">
              <w:rPr>
                <w:b/>
                <w:color w:val="FFFFFF" w:themeColor="background1"/>
              </w:rPr>
              <w:t>5</w:t>
            </w:r>
            <w:r>
              <w:rPr>
                <w:b/>
                <w:color w:val="FFFFFF" w:themeColor="background1"/>
              </w:rPr>
              <w:t xml:space="preserve"> punten</w:t>
            </w:r>
          </w:p>
        </w:tc>
      </w:tr>
    </w:tbl>
    <w:p w14:paraId="5A7FA81F" w14:textId="77777777" w:rsidR="00C65D3C" w:rsidRDefault="00C65D3C" w:rsidP="00C65D3C">
      <w:pPr>
        <w:spacing w:line="288" w:lineRule="auto"/>
        <w:jc w:val="both"/>
        <w:rPr>
          <w:rFonts w:cs="Arial"/>
        </w:rPr>
      </w:pPr>
    </w:p>
    <w:p w14:paraId="6E619A48" w14:textId="77777777" w:rsidR="00020678" w:rsidRDefault="00020678" w:rsidP="00C65D3C">
      <w:pPr>
        <w:spacing w:line="288" w:lineRule="auto"/>
        <w:jc w:val="both"/>
        <w:rPr>
          <w:rFonts w:cs="Arial"/>
        </w:rPr>
      </w:pPr>
    </w:p>
    <w:p w14:paraId="3168A103" w14:textId="77777777" w:rsidR="00020678" w:rsidRPr="0016679B" w:rsidRDefault="00020678" w:rsidP="00C65D3C">
      <w:pPr>
        <w:spacing w:line="288" w:lineRule="auto"/>
        <w:jc w:val="both"/>
        <w:rPr>
          <w:rFonts w:cs="Arial"/>
        </w:rPr>
      </w:pPr>
    </w:p>
    <w:tbl>
      <w:tblPr>
        <w:tblStyle w:val="Tabelraster"/>
        <w:tblW w:w="0" w:type="auto"/>
        <w:jc w:val="center"/>
        <w:tblLook w:val="04A0" w:firstRow="1" w:lastRow="0" w:firstColumn="1" w:lastColumn="0" w:noHBand="0" w:noVBand="1"/>
      </w:tblPr>
      <w:tblGrid>
        <w:gridCol w:w="4583"/>
        <w:gridCol w:w="2095"/>
      </w:tblGrid>
      <w:tr w:rsidR="00706306" w:rsidRPr="009D190A" w14:paraId="58F3432B" w14:textId="77777777" w:rsidTr="00D52284">
        <w:trPr>
          <w:jc w:val="center"/>
        </w:trPr>
        <w:tc>
          <w:tcPr>
            <w:tcW w:w="4583" w:type="dxa"/>
            <w:shd w:val="clear" w:color="auto" w:fill="0070C0"/>
          </w:tcPr>
          <w:p w14:paraId="15F5B673" w14:textId="77777777" w:rsidR="00706306" w:rsidRPr="009D190A" w:rsidRDefault="00706306" w:rsidP="00D52284">
            <w:pPr>
              <w:spacing w:line="288" w:lineRule="auto"/>
              <w:rPr>
                <w:b/>
                <w:color w:val="FFFFFF" w:themeColor="background1"/>
              </w:rPr>
            </w:pPr>
            <w:r w:rsidRPr="009D190A">
              <w:rPr>
                <w:b/>
                <w:color w:val="FFFFFF" w:themeColor="background1"/>
              </w:rPr>
              <w:t xml:space="preserve">Kerncompetentie </w:t>
            </w:r>
            <w:r>
              <w:rPr>
                <w:b/>
                <w:color w:val="FFFFFF" w:themeColor="background1"/>
              </w:rPr>
              <w:t>C</w:t>
            </w:r>
            <w:r w:rsidRPr="009D190A">
              <w:rPr>
                <w:b/>
                <w:color w:val="FFFFFF" w:themeColor="background1"/>
              </w:rPr>
              <w:t xml:space="preserve">: </w:t>
            </w:r>
            <w:r w:rsidR="0022431E">
              <w:rPr>
                <w:b/>
                <w:color w:val="FFFFFF" w:themeColor="background1"/>
              </w:rPr>
              <w:t xml:space="preserve">Contractvorm </w:t>
            </w:r>
            <w:r w:rsidRPr="00706306">
              <w:rPr>
                <w:b/>
                <w:color w:val="FFFFFF" w:themeColor="background1"/>
              </w:rPr>
              <w:t>Design &amp; Construct</w:t>
            </w:r>
          </w:p>
        </w:tc>
        <w:tc>
          <w:tcPr>
            <w:tcW w:w="2095" w:type="dxa"/>
            <w:shd w:val="clear" w:color="auto" w:fill="0070C0"/>
          </w:tcPr>
          <w:p w14:paraId="0E6522C3" w14:textId="77777777" w:rsidR="00706306" w:rsidRPr="009D190A" w:rsidRDefault="00706306" w:rsidP="00D52284">
            <w:pPr>
              <w:spacing w:line="288" w:lineRule="auto"/>
              <w:rPr>
                <w:b/>
                <w:color w:val="FFFFFF" w:themeColor="background1"/>
              </w:rPr>
            </w:pPr>
            <w:r w:rsidRPr="009D190A">
              <w:rPr>
                <w:b/>
                <w:color w:val="FFFFFF" w:themeColor="background1"/>
              </w:rPr>
              <w:t>Te behalen punten</w:t>
            </w:r>
          </w:p>
        </w:tc>
      </w:tr>
      <w:tr w:rsidR="00706306" w14:paraId="581ABAAA" w14:textId="77777777" w:rsidTr="00D52284">
        <w:trPr>
          <w:jc w:val="center"/>
        </w:trPr>
        <w:tc>
          <w:tcPr>
            <w:tcW w:w="4583" w:type="dxa"/>
          </w:tcPr>
          <w:p w14:paraId="0764A888" w14:textId="77777777" w:rsidR="00706306" w:rsidRPr="00722139" w:rsidRDefault="00706306" w:rsidP="0022431E">
            <w:pPr>
              <w:numPr>
                <w:ilvl w:val="0"/>
                <w:numId w:val="24"/>
              </w:numPr>
              <w:spacing w:line="288" w:lineRule="auto"/>
            </w:pPr>
            <w:r w:rsidRPr="00722139">
              <w:t xml:space="preserve">Bij de referentie is aan de orde geweest dat gegadigde (onder zijn verantwoordelijkheid) </w:t>
            </w:r>
            <w:r w:rsidR="0022431E" w:rsidRPr="00722139">
              <w:t xml:space="preserve">een Design &amp; Construct contract o.b.v. de UAV-GC 2015 heeft uitgevoerd waarbij de gegadigde vanaf het </w:t>
            </w:r>
            <w:r w:rsidR="00722139" w:rsidRPr="00722139">
              <w:t>definitief</w:t>
            </w:r>
            <w:r w:rsidR="0022431E" w:rsidRPr="00722139">
              <w:t xml:space="preserve"> ontwerp </w:t>
            </w:r>
            <w:r w:rsidR="00722139" w:rsidRPr="00722139">
              <w:t>de ontwerp- en uitvoeringswerkzaamheden heeft uitgevoerd.</w:t>
            </w:r>
          </w:p>
        </w:tc>
        <w:tc>
          <w:tcPr>
            <w:tcW w:w="2095" w:type="dxa"/>
          </w:tcPr>
          <w:p w14:paraId="3BA23010" w14:textId="77777777" w:rsidR="00706306" w:rsidRPr="00722139" w:rsidRDefault="00706306" w:rsidP="00D52284">
            <w:pPr>
              <w:spacing w:line="288" w:lineRule="auto"/>
            </w:pPr>
            <w:r w:rsidRPr="00722139">
              <w:t>5 punten</w:t>
            </w:r>
          </w:p>
        </w:tc>
      </w:tr>
      <w:tr w:rsidR="007C393A" w14:paraId="597E8FEC" w14:textId="77777777" w:rsidTr="00C553CC">
        <w:trPr>
          <w:jc w:val="center"/>
        </w:trPr>
        <w:tc>
          <w:tcPr>
            <w:tcW w:w="6678" w:type="dxa"/>
            <w:gridSpan w:val="2"/>
          </w:tcPr>
          <w:p w14:paraId="1477F855" w14:textId="77777777" w:rsidR="007C393A" w:rsidRPr="00BF7B9D" w:rsidRDefault="007C393A" w:rsidP="007C393A">
            <w:pPr>
              <w:spacing w:line="288" w:lineRule="auto"/>
              <w:jc w:val="center"/>
              <w:rPr>
                <w:b/>
              </w:rPr>
            </w:pPr>
            <w:r w:rsidRPr="00BF7B9D">
              <w:rPr>
                <w:b/>
              </w:rPr>
              <w:t>OF</w:t>
            </w:r>
          </w:p>
        </w:tc>
      </w:tr>
      <w:tr w:rsidR="00706306" w14:paraId="6449A1DB" w14:textId="77777777" w:rsidTr="007C393A">
        <w:trPr>
          <w:trHeight w:val="2164"/>
          <w:jc w:val="center"/>
        </w:trPr>
        <w:tc>
          <w:tcPr>
            <w:tcW w:w="4583" w:type="dxa"/>
          </w:tcPr>
          <w:p w14:paraId="67642FAB" w14:textId="77777777" w:rsidR="00706306" w:rsidRPr="00722139" w:rsidRDefault="00722139" w:rsidP="00706306">
            <w:pPr>
              <w:numPr>
                <w:ilvl w:val="0"/>
                <w:numId w:val="24"/>
              </w:numPr>
              <w:spacing w:line="288" w:lineRule="auto"/>
              <w:ind w:left="720"/>
            </w:pPr>
            <w:r w:rsidRPr="00722139">
              <w:t xml:space="preserve">Bij de referentie is aan de orde geweest dat gegadigde (onder zijn verantwoordelijkheid) een Design &amp; Construct contract o.b.v. de UAV-GC 2015 heeft uitgevoerd waarbij de gegadigde vanaf het </w:t>
            </w:r>
            <w:r w:rsidR="006B742A">
              <w:t>schets</w:t>
            </w:r>
            <w:r w:rsidRPr="00722139">
              <w:t>ontwerp de ontwerp- en uitvoeringswerkzaamheden heeft uitgevoerd.</w:t>
            </w:r>
          </w:p>
        </w:tc>
        <w:tc>
          <w:tcPr>
            <w:tcW w:w="2095" w:type="dxa"/>
          </w:tcPr>
          <w:p w14:paraId="09859249" w14:textId="77777777" w:rsidR="00706306" w:rsidRPr="00722139" w:rsidRDefault="00706306" w:rsidP="00D52284">
            <w:pPr>
              <w:spacing w:line="288" w:lineRule="auto"/>
            </w:pPr>
            <w:r w:rsidRPr="00722139">
              <w:t>10 punten</w:t>
            </w:r>
          </w:p>
        </w:tc>
      </w:tr>
      <w:tr w:rsidR="00706306" w:rsidRPr="009D190A" w14:paraId="226F18CF" w14:textId="77777777" w:rsidTr="00D52284">
        <w:trPr>
          <w:jc w:val="center"/>
        </w:trPr>
        <w:tc>
          <w:tcPr>
            <w:tcW w:w="4583" w:type="dxa"/>
            <w:shd w:val="clear" w:color="auto" w:fill="0070C0"/>
          </w:tcPr>
          <w:p w14:paraId="77D33642" w14:textId="77777777" w:rsidR="00706306" w:rsidRPr="009D190A" w:rsidRDefault="00706306" w:rsidP="00D52284">
            <w:pPr>
              <w:spacing w:line="288" w:lineRule="auto"/>
              <w:rPr>
                <w:b/>
                <w:color w:val="FFFFFF" w:themeColor="background1"/>
              </w:rPr>
            </w:pPr>
            <w:r>
              <w:rPr>
                <w:b/>
                <w:color w:val="FFFFFF" w:themeColor="background1"/>
              </w:rPr>
              <w:t>Maximaal te behalen score</w:t>
            </w:r>
          </w:p>
        </w:tc>
        <w:tc>
          <w:tcPr>
            <w:tcW w:w="2095" w:type="dxa"/>
            <w:shd w:val="clear" w:color="auto" w:fill="0070C0"/>
          </w:tcPr>
          <w:p w14:paraId="7CD56ACC" w14:textId="77777777" w:rsidR="00706306" w:rsidRPr="009D190A" w:rsidRDefault="00706306" w:rsidP="00D52284">
            <w:pPr>
              <w:spacing w:line="288" w:lineRule="auto"/>
              <w:rPr>
                <w:b/>
                <w:color w:val="FFFFFF" w:themeColor="background1"/>
              </w:rPr>
            </w:pPr>
            <w:r>
              <w:rPr>
                <w:b/>
                <w:color w:val="FFFFFF" w:themeColor="background1"/>
              </w:rPr>
              <w:t>10 punten</w:t>
            </w:r>
          </w:p>
        </w:tc>
      </w:tr>
    </w:tbl>
    <w:p w14:paraId="1B178B0D" w14:textId="77777777" w:rsidR="00C65D3C" w:rsidRDefault="00C65D3C" w:rsidP="00C65D3C"/>
    <w:p w14:paraId="713E40FE" w14:textId="77777777" w:rsidR="00C65D3C" w:rsidRDefault="00C65D3C" w:rsidP="00C65D3C">
      <w:pPr>
        <w:pStyle w:val="Kop1"/>
      </w:pPr>
      <w:r>
        <w:br w:type="page"/>
      </w:r>
      <w:bookmarkStart w:id="85" w:name="_Toc26364216"/>
      <w:r>
        <w:lastRenderedPageBreak/>
        <w:t>Wijze van aanmelden</w:t>
      </w:r>
      <w:bookmarkEnd w:id="85"/>
      <w:r>
        <w:t xml:space="preserve"> </w:t>
      </w:r>
    </w:p>
    <w:p w14:paraId="7C505737" w14:textId="77777777" w:rsidR="00C65D3C" w:rsidRDefault="00C65D3C" w:rsidP="00C65D3C">
      <w:pPr>
        <w:pStyle w:val="Kop2"/>
      </w:pPr>
      <w:bookmarkStart w:id="86" w:name="_Toc26364217"/>
      <w:r>
        <w:t>Algemeen</w:t>
      </w:r>
      <w:bookmarkEnd w:id="86"/>
      <w:r>
        <w:t xml:space="preserve"> </w:t>
      </w:r>
    </w:p>
    <w:p w14:paraId="312EDE6E" w14:textId="77777777" w:rsidR="00C65D3C" w:rsidRPr="0016679B" w:rsidRDefault="00C65D3C" w:rsidP="0092449E">
      <w:r w:rsidRPr="0016679B">
        <w:t xml:space="preserve">In onderstaande paragrafen stellen wij voorschriften, eisen en voorwaarden ten aanzien van combinatievorming, onderaanneming, beroep op draagkracht en/of bekwaamheden derden en inschrijven vanuit een holding. </w:t>
      </w:r>
    </w:p>
    <w:p w14:paraId="6E17E8C4" w14:textId="77777777" w:rsidR="00C65D3C" w:rsidRPr="0016679B" w:rsidRDefault="00C65D3C" w:rsidP="0092449E"/>
    <w:p w14:paraId="264999FF" w14:textId="77777777" w:rsidR="00C65D3C" w:rsidRPr="0016679B" w:rsidRDefault="00C65D3C" w:rsidP="0092449E">
      <w:pPr>
        <w:rPr>
          <w:rFonts w:cs="Arial"/>
        </w:rPr>
      </w:pPr>
      <w:r w:rsidRPr="0016679B">
        <w:rPr>
          <w:rFonts w:cs="Arial"/>
        </w:rPr>
        <w:t>Gegadigde mag slechts bij één aanmelding betrokken zijn, als:</w:t>
      </w:r>
    </w:p>
    <w:p w14:paraId="70A5899A" w14:textId="77777777" w:rsidR="00C65D3C" w:rsidRPr="0016679B" w:rsidRDefault="00C65D3C" w:rsidP="0092449E">
      <w:pPr>
        <w:numPr>
          <w:ilvl w:val="0"/>
          <w:numId w:val="20"/>
        </w:numPr>
        <w:rPr>
          <w:rFonts w:cs="Arial"/>
        </w:rPr>
      </w:pPr>
      <w:r w:rsidRPr="0016679B">
        <w:rPr>
          <w:rFonts w:cs="Arial"/>
        </w:rPr>
        <w:t>(zelfstandige) Inschrijver, annex hoofdopdrachtnemer; of</w:t>
      </w:r>
    </w:p>
    <w:p w14:paraId="199CBB1B" w14:textId="77777777" w:rsidR="00C65D3C" w:rsidRPr="0016679B" w:rsidRDefault="00C65D3C" w:rsidP="0092449E">
      <w:pPr>
        <w:numPr>
          <w:ilvl w:val="0"/>
          <w:numId w:val="20"/>
        </w:numPr>
        <w:rPr>
          <w:rFonts w:cs="Arial"/>
        </w:rPr>
      </w:pPr>
      <w:r w:rsidRPr="0016679B">
        <w:rPr>
          <w:rFonts w:cs="Arial"/>
        </w:rPr>
        <w:t>als onderaannemer, of</w:t>
      </w:r>
    </w:p>
    <w:p w14:paraId="2CC2AC7D" w14:textId="77777777" w:rsidR="00C65D3C" w:rsidRPr="0016679B" w:rsidRDefault="00C65D3C" w:rsidP="0092449E">
      <w:pPr>
        <w:numPr>
          <w:ilvl w:val="0"/>
          <w:numId w:val="20"/>
        </w:numPr>
        <w:rPr>
          <w:rFonts w:cs="Arial"/>
        </w:rPr>
      </w:pPr>
      <w:r w:rsidRPr="0016679B">
        <w:rPr>
          <w:rFonts w:cs="Arial"/>
        </w:rPr>
        <w:t>als lid van een samenwerkingsverband (combinatie lid)</w:t>
      </w:r>
    </w:p>
    <w:p w14:paraId="435FFB4C" w14:textId="77777777" w:rsidR="00C65D3C" w:rsidRPr="0016679B" w:rsidRDefault="00C65D3C" w:rsidP="0092449E">
      <w:pPr>
        <w:rPr>
          <w:rFonts w:cs="Arial"/>
          <w:b/>
          <w:iCs/>
          <w:lang w:eastAsia="zh-CN"/>
        </w:rPr>
      </w:pPr>
    </w:p>
    <w:p w14:paraId="54385BD0" w14:textId="77777777" w:rsidR="00C65D3C" w:rsidRDefault="00C65D3C" w:rsidP="0092449E">
      <w:pPr>
        <w:rPr>
          <w:rFonts w:cs="Arial"/>
        </w:rPr>
      </w:pPr>
      <w:r w:rsidRPr="0016679B">
        <w:rPr>
          <w:rFonts w:cs="Arial"/>
        </w:rPr>
        <w:t xml:space="preserve">In overeenstemming met deze regel worden in geval van meerdere aanmeldingen, alle aanmeldingen van de overtredende Inschrijver terzijde geschoven en van verdere deelname uitgesloten. </w:t>
      </w:r>
    </w:p>
    <w:p w14:paraId="1127262A" w14:textId="77777777" w:rsidR="00B44AE1" w:rsidRPr="0016679B" w:rsidRDefault="00B44AE1" w:rsidP="0092449E">
      <w:pPr>
        <w:rPr>
          <w:rFonts w:cs="Arial"/>
        </w:rPr>
      </w:pPr>
    </w:p>
    <w:p w14:paraId="25EFC671" w14:textId="77777777" w:rsidR="001570FF" w:rsidRPr="003937E6" w:rsidRDefault="001570FF" w:rsidP="00C65D3C">
      <w:pPr>
        <w:pStyle w:val="Kop2"/>
      </w:pPr>
      <w:bookmarkStart w:id="87" w:name="_Toc256000024"/>
      <w:bookmarkStart w:id="88" w:name="_Toc439667409"/>
      <w:bookmarkStart w:id="89" w:name="_Toc449700331"/>
      <w:bookmarkStart w:id="90" w:name="_Toc459099764"/>
      <w:bookmarkStart w:id="91" w:name="_Toc26364218"/>
      <w:bookmarkEnd w:id="78"/>
      <w:r w:rsidRPr="003937E6">
        <w:t>Combinatievorming</w:t>
      </w:r>
      <w:bookmarkEnd w:id="87"/>
      <w:bookmarkEnd w:id="88"/>
      <w:bookmarkEnd w:id="89"/>
      <w:bookmarkEnd w:id="90"/>
      <w:bookmarkEnd w:id="91"/>
    </w:p>
    <w:p w14:paraId="7A9CA4D4" w14:textId="77777777" w:rsidR="001570FF" w:rsidRPr="003937E6" w:rsidRDefault="001570FF" w:rsidP="0092449E">
      <w:r w:rsidRPr="003937E6">
        <w:t xml:space="preserve">Ondernemers kunnen een combinatie aangaan voor de uitvoering van deze opdracht en gezamenlijk inschrijven. De combinatie wijst een penvoerder aan die namens de combinatie als contactpersoon tijdens de aanbesteding fungeert. De partijen van de combinatie dienen elk </w:t>
      </w:r>
      <w:r w:rsidRPr="003937E6">
        <w:rPr>
          <w:u w:val="single"/>
        </w:rPr>
        <w:t>afzonderlijk</w:t>
      </w:r>
      <w:r w:rsidRPr="003937E6">
        <w:t xml:space="preserve"> </w:t>
      </w:r>
      <w:r w:rsidR="003D0829">
        <w:t xml:space="preserve">een </w:t>
      </w:r>
      <w:r w:rsidRPr="003937E6">
        <w:t xml:space="preserve">UEA in, waarin alle betrokkenen hoofdelijke aansprakelijkheid aanvaarden voor de nakoming van de verplichtingen die voortvloeien uit de opdracht. Het is niet toegestaan om tijdens de periode tussen het doen van de </w:t>
      </w:r>
      <w:r w:rsidR="005666C0">
        <w:t>aanmelding</w:t>
      </w:r>
      <w:r w:rsidRPr="003937E6">
        <w:t xml:space="preserve"> tot en met de definitieve gunning de samenstelling van de combinatie te wijzigen. Gebeurt dit toch? Dan sluiten wij de combinatie direct uit van verdere deelname aan deze procedure. </w:t>
      </w:r>
    </w:p>
    <w:p w14:paraId="666C59AA" w14:textId="77777777" w:rsidR="001570FF" w:rsidRPr="003937E6" w:rsidRDefault="001570FF" w:rsidP="001570FF">
      <w:pPr>
        <w:jc w:val="both"/>
      </w:pPr>
    </w:p>
    <w:p w14:paraId="65B8CA50" w14:textId="77777777" w:rsidR="001570FF" w:rsidRPr="003937E6" w:rsidRDefault="001570FF" w:rsidP="00C65D3C">
      <w:pPr>
        <w:pStyle w:val="Kop2"/>
      </w:pPr>
      <w:bookmarkStart w:id="92" w:name="_Toc15304184"/>
      <w:bookmarkStart w:id="93" w:name="_Toc15307954"/>
      <w:bookmarkStart w:id="94" w:name="_Toc15304185"/>
      <w:bookmarkStart w:id="95" w:name="_Toc15307955"/>
      <w:bookmarkStart w:id="96" w:name="_Toc256000025"/>
      <w:bookmarkStart w:id="97" w:name="_Toc439667410"/>
      <w:bookmarkStart w:id="98" w:name="_Toc449700332"/>
      <w:bookmarkStart w:id="99" w:name="_Toc459099765"/>
      <w:bookmarkStart w:id="100" w:name="_Toc26364219"/>
      <w:bookmarkEnd w:id="92"/>
      <w:bookmarkEnd w:id="93"/>
      <w:bookmarkEnd w:id="94"/>
      <w:bookmarkEnd w:id="95"/>
      <w:r w:rsidRPr="003937E6">
        <w:t>Onderaanneming</w:t>
      </w:r>
      <w:bookmarkEnd w:id="96"/>
      <w:bookmarkEnd w:id="97"/>
      <w:bookmarkEnd w:id="98"/>
      <w:bookmarkEnd w:id="99"/>
      <w:bookmarkEnd w:id="100"/>
    </w:p>
    <w:p w14:paraId="7D364D0E" w14:textId="77777777" w:rsidR="001570FF" w:rsidRPr="003937E6" w:rsidRDefault="001570FF" w:rsidP="0092449E">
      <w:r w:rsidRPr="003937E6">
        <w:t>U kunt voor de uitvoering van de opdracht gebruik maken van een onderaannemer(s). Wij vragen u expliciet aan te geven of en</w:t>
      </w:r>
      <w:r w:rsidR="003D0829">
        <w:t xml:space="preserve"> door wie </w:t>
      </w:r>
      <w:r w:rsidR="00A6292C">
        <w:t xml:space="preserve">u </w:t>
      </w:r>
      <w:r w:rsidR="003D0829">
        <w:t xml:space="preserve">een deel van de werkzaamheden laat uitvoeren. </w:t>
      </w:r>
      <w:r w:rsidRPr="003937E6">
        <w:t xml:space="preserve">Hiervoor gebruikt u </w:t>
      </w:r>
      <w:r w:rsidR="003D0829">
        <w:t>deel IID van het</w:t>
      </w:r>
      <w:r w:rsidRPr="003937E6">
        <w:t xml:space="preserve"> UEA. U dient als hoofdaannemer de </w:t>
      </w:r>
      <w:r w:rsidR="005666C0">
        <w:t>aanmelding</w:t>
      </w:r>
      <w:r w:rsidRPr="003937E6">
        <w:t xml:space="preserve"> in en u bent hoofdelijk aansprakelijk voor de uitvoering van de opdracht. </w:t>
      </w:r>
    </w:p>
    <w:p w14:paraId="273704CE" w14:textId="77777777" w:rsidR="001570FF" w:rsidRPr="003937E6" w:rsidRDefault="001570FF" w:rsidP="001570FF">
      <w:pPr>
        <w:jc w:val="both"/>
      </w:pPr>
    </w:p>
    <w:p w14:paraId="04C009EA" w14:textId="77777777" w:rsidR="001570FF" w:rsidRPr="003937E6" w:rsidRDefault="001570FF" w:rsidP="00C65D3C">
      <w:pPr>
        <w:pStyle w:val="Kop2"/>
      </w:pPr>
      <w:bookmarkStart w:id="101" w:name="_Toc256000026"/>
      <w:bookmarkStart w:id="102" w:name="_Toc439667411"/>
      <w:bookmarkStart w:id="103" w:name="_Toc449700333"/>
      <w:bookmarkStart w:id="104" w:name="_Toc459099766"/>
      <w:bookmarkStart w:id="105" w:name="_Toc26364220"/>
      <w:r w:rsidRPr="003937E6">
        <w:t>Beroep draagkracht en/of bekwaamheid van derden</w:t>
      </w:r>
      <w:bookmarkEnd w:id="101"/>
      <w:bookmarkEnd w:id="102"/>
      <w:bookmarkEnd w:id="103"/>
      <w:bookmarkEnd w:id="104"/>
      <w:bookmarkEnd w:id="105"/>
    </w:p>
    <w:p w14:paraId="5648F687" w14:textId="77777777" w:rsidR="001570FF" w:rsidRPr="003937E6" w:rsidRDefault="001570FF" w:rsidP="00A40388">
      <w:r w:rsidRPr="003937E6">
        <w:t>U kunt zich beroepen op draagkracht en/of bekwaamheid van andere natuurlijke personen en/of rechtspersonen</w:t>
      </w:r>
      <w:r w:rsidR="00312E61">
        <w:t>, o</w:t>
      </w:r>
      <w:r w:rsidRPr="003937E6">
        <w:t xml:space="preserve">ngeacht de juridische aard van uw banden met deze natuurlijke personen of rechtspersonen. U vermeldt in </w:t>
      </w:r>
      <w:r w:rsidR="00312E61">
        <w:t>het</w:t>
      </w:r>
      <w:r w:rsidRPr="003937E6">
        <w:t xml:space="preserve"> UEA voor welke geschiktheidseis(en) en op welke derde(n) een beroep wordt gedaan. Vermeld de informatie die wordt gevraagd in de afdeling C deel II en deel III van het document voor elk van de (categorieën van) betrokken derde(n).</w:t>
      </w:r>
    </w:p>
    <w:p w14:paraId="48266C70" w14:textId="77777777" w:rsidR="001570FF" w:rsidRPr="003937E6" w:rsidRDefault="001570FF" w:rsidP="00A40388"/>
    <w:p w14:paraId="051AE4E6" w14:textId="77777777" w:rsidR="001570FF" w:rsidRPr="003937E6" w:rsidRDefault="001570FF" w:rsidP="00A40388">
      <w:r w:rsidRPr="003937E6">
        <w:t xml:space="preserve">Het indienen van </w:t>
      </w:r>
      <w:r w:rsidR="00312E61">
        <w:t xml:space="preserve">een </w:t>
      </w:r>
      <w:r w:rsidRPr="003937E6">
        <w:t xml:space="preserve">UEA ontslaat u er niet van om op ons verzoek aan te tonen dat de derde waarop u een beroep doet voldoende draagkrachtig en/of bekwaam is. Indien niet aan deze eis voldaan wordt, zal uw </w:t>
      </w:r>
      <w:r w:rsidR="005666C0">
        <w:t>aanmelding</w:t>
      </w:r>
      <w:r w:rsidRPr="003937E6">
        <w:t xml:space="preserve"> alsnog terzijde worden gelegd.</w:t>
      </w:r>
    </w:p>
    <w:p w14:paraId="73CC07B8" w14:textId="77777777" w:rsidR="001570FF" w:rsidRPr="003937E6" w:rsidRDefault="001570FF" w:rsidP="001570FF">
      <w:pPr>
        <w:jc w:val="both"/>
        <w:rPr>
          <w:b/>
        </w:rPr>
      </w:pPr>
    </w:p>
    <w:p w14:paraId="75511893" w14:textId="77777777" w:rsidR="001570FF" w:rsidRPr="003937E6" w:rsidRDefault="005666C0" w:rsidP="00C65D3C">
      <w:pPr>
        <w:pStyle w:val="Kop2"/>
      </w:pPr>
      <w:bookmarkStart w:id="106" w:name="_Toc256000027"/>
      <w:bookmarkStart w:id="107" w:name="_Toc439667412"/>
      <w:bookmarkStart w:id="108" w:name="_Toc449700334"/>
      <w:bookmarkStart w:id="109" w:name="_Toc459099767"/>
      <w:bookmarkStart w:id="110" w:name="_Toc26364221"/>
      <w:r>
        <w:t>Aanmelding</w:t>
      </w:r>
      <w:r w:rsidR="001570FF" w:rsidRPr="003937E6">
        <w:t xml:space="preserve"> vanuit een holding</w:t>
      </w:r>
      <w:bookmarkEnd w:id="106"/>
      <w:bookmarkEnd w:id="107"/>
      <w:bookmarkEnd w:id="108"/>
      <w:bookmarkEnd w:id="109"/>
      <w:bookmarkEnd w:id="110"/>
      <w:r w:rsidR="001570FF" w:rsidRPr="003937E6">
        <w:t xml:space="preserve"> </w:t>
      </w:r>
    </w:p>
    <w:p w14:paraId="4328AD9F" w14:textId="77777777" w:rsidR="001570FF" w:rsidRPr="00B44846" w:rsidRDefault="001570FF" w:rsidP="001570FF">
      <w:r w:rsidRPr="00B44846">
        <w:t xml:space="preserve">Van één concern mogen meerdere ondernemingen inschrijven als </w:t>
      </w:r>
      <w:r w:rsidR="005666C0">
        <w:t>gegadigde</w:t>
      </w:r>
      <w:r w:rsidRPr="00B44846">
        <w:t xml:space="preserve"> (hetzij zelfstandig, als hoofd- en onderaannemer en/of als combinatie), indien zij – op verzoek van de aanbestedende dienst – onomstotelijk kunnen aantonen dat z</w:t>
      </w:r>
      <w:r w:rsidR="00CB3C93">
        <w:t xml:space="preserve">e hun </w:t>
      </w:r>
      <w:r w:rsidR="005666C0">
        <w:t>aanmelding</w:t>
      </w:r>
      <w:r w:rsidR="00CB3C93">
        <w:t xml:space="preserve"> onafhankelijk </w:t>
      </w:r>
      <w:r w:rsidRPr="00B44846">
        <w:t xml:space="preserve">van de andere </w:t>
      </w:r>
      <w:r w:rsidR="00A23C2E">
        <w:t>gegadigden</w:t>
      </w:r>
      <w:r w:rsidRPr="00B44846">
        <w:t xml:space="preserve"> (waaronder de </w:t>
      </w:r>
      <w:r w:rsidR="00A23C2E">
        <w:t>gegadigden</w:t>
      </w:r>
      <w:r w:rsidRPr="00B44846">
        <w:t xml:space="preserve"> die deel uitmaken van hetzelfde concern) hebben opgesteld, en de vertrouwelijkheid hierbij in acht hebben genomen. Kan dit niet door één of meerdere van de betreffende </w:t>
      </w:r>
      <w:r w:rsidR="00A23C2E">
        <w:t>gegadigden</w:t>
      </w:r>
      <w:r w:rsidRPr="00B44846">
        <w:t xml:space="preserve"> worden aangetoond, dan leidt dit tot uitsluiting van alle tot het betreffende concern behorende </w:t>
      </w:r>
      <w:r w:rsidR="00A23C2E">
        <w:t>gegadigden</w:t>
      </w:r>
      <w:r w:rsidRPr="00B44846">
        <w:t>.</w:t>
      </w:r>
    </w:p>
    <w:p w14:paraId="0A998E19" w14:textId="77777777" w:rsidR="001570FF" w:rsidRPr="003937E6" w:rsidRDefault="001570FF" w:rsidP="001570FF">
      <w:pPr>
        <w:autoSpaceDE w:val="0"/>
        <w:autoSpaceDN w:val="0"/>
        <w:adjustRightInd w:val="0"/>
        <w:rPr>
          <w:rFonts w:cs="Arial"/>
          <w:iCs/>
          <w:lang w:eastAsia="zh-CN"/>
        </w:rPr>
      </w:pPr>
    </w:p>
    <w:p w14:paraId="3FED06AF" w14:textId="77777777" w:rsidR="001570FF" w:rsidRPr="00A40388" w:rsidRDefault="001570FF" w:rsidP="00A40388">
      <w:pPr>
        <w:autoSpaceDE w:val="0"/>
        <w:autoSpaceDN w:val="0"/>
        <w:adjustRightInd w:val="0"/>
      </w:pPr>
      <w:r w:rsidRPr="00A40388">
        <w:t xml:space="preserve">Ondernemingen behoren tot hetzelfde concern indien zij: </w:t>
      </w:r>
    </w:p>
    <w:p w14:paraId="03264ADC" w14:textId="77777777" w:rsidR="000E277A" w:rsidRPr="00A40388" w:rsidRDefault="001570FF" w:rsidP="0092449E">
      <w:pPr>
        <w:numPr>
          <w:ilvl w:val="0"/>
          <w:numId w:val="6"/>
        </w:numPr>
        <w:tabs>
          <w:tab w:val="clear" w:pos="720"/>
          <w:tab w:val="num" w:pos="426"/>
        </w:tabs>
        <w:autoSpaceDE w:val="0"/>
        <w:autoSpaceDN w:val="0"/>
        <w:adjustRightInd w:val="0"/>
        <w:ind w:left="426" w:hanging="426"/>
      </w:pPr>
      <w:r w:rsidRPr="00A40388">
        <w:t>aan elkaar zijn gelieerd op een wijze als bedoeld in artikel 24a boek 2 Burgerlijk Wetboek;</w:t>
      </w:r>
    </w:p>
    <w:p w14:paraId="6F1280E2" w14:textId="77777777" w:rsidR="00EA621E" w:rsidRDefault="001570FF" w:rsidP="0092449E">
      <w:pPr>
        <w:numPr>
          <w:ilvl w:val="0"/>
          <w:numId w:val="6"/>
        </w:numPr>
        <w:tabs>
          <w:tab w:val="clear" w:pos="720"/>
          <w:tab w:val="num" w:pos="426"/>
        </w:tabs>
        <w:autoSpaceDE w:val="0"/>
        <w:autoSpaceDN w:val="0"/>
        <w:adjustRightInd w:val="0"/>
        <w:ind w:left="426" w:hanging="426"/>
      </w:pPr>
      <w:r w:rsidRPr="00A40388">
        <w:t>met elkaar zijn verbonden in een groep als bedoeld in artikel 24b boek 2 Burgerlijk Wetboek; of</w:t>
      </w:r>
    </w:p>
    <w:p w14:paraId="33E74954" w14:textId="77777777" w:rsidR="00EA621E" w:rsidRDefault="00EA621E" w:rsidP="00A40388">
      <w:pPr>
        <w:autoSpaceDE w:val="0"/>
        <w:autoSpaceDN w:val="0"/>
        <w:adjustRightInd w:val="0"/>
        <w:ind w:left="426"/>
      </w:pPr>
      <w:r w:rsidRPr="00C670F5">
        <w:t>aan elkaar zijn gelieerd in een aan sub a of sub b vergelijkbare rech</w:t>
      </w:r>
      <w:r>
        <w:t>tsvormen naar buitenlands recht.</w:t>
      </w:r>
    </w:p>
    <w:p w14:paraId="4AF4E339" w14:textId="77777777" w:rsidR="00EA621E" w:rsidRDefault="00EA621E" w:rsidP="00A40388">
      <w:pPr>
        <w:autoSpaceDE w:val="0"/>
        <w:autoSpaceDN w:val="0"/>
        <w:adjustRightInd w:val="0"/>
      </w:pPr>
    </w:p>
    <w:p w14:paraId="2FBDD507" w14:textId="77777777" w:rsidR="00EA621E" w:rsidRPr="003937E6" w:rsidRDefault="00EA621E" w:rsidP="00EA621E">
      <w:pPr>
        <w:autoSpaceDE w:val="0"/>
        <w:autoSpaceDN w:val="0"/>
        <w:adjustRightInd w:val="0"/>
        <w:spacing w:line="300" w:lineRule="atLeast"/>
        <w:rPr>
          <w:rFonts w:cs="Arial"/>
        </w:rPr>
      </w:pPr>
      <w:r w:rsidRPr="003937E6">
        <w:rPr>
          <w:rFonts w:cs="Arial"/>
        </w:rPr>
        <w:t xml:space="preserve">Op verzoek van de gemeente dient </w:t>
      </w:r>
      <w:r w:rsidR="005666C0">
        <w:t>gegadigde</w:t>
      </w:r>
      <w:r w:rsidRPr="003937E6">
        <w:rPr>
          <w:rFonts w:cs="Arial"/>
        </w:rPr>
        <w:t xml:space="preserve"> onderstaande aan te leveren:</w:t>
      </w:r>
    </w:p>
    <w:p w14:paraId="20A246C9" w14:textId="77777777" w:rsidR="00EA621E" w:rsidRDefault="00EA621E" w:rsidP="0092449E">
      <w:pPr>
        <w:numPr>
          <w:ilvl w:val="0"/>
          <w:numId w:val="9"/>
        </w:numPr>
        <w:autoSpaceDE w:val="0"/>
        <w:autoSpaceDN w:val="0"/>
        <w:adjustRightInd w:val="0"/>
        <w:spacing w:line="300" w:lineRule="atLeast"/>
        <w:ind w:left="426" w:hanging="426"/>
        <w:rPr>
          <w:rFonts w:cs="Arial"/>
        </w:rPr>
      </w:pPr>
      <w:r w:rsidRPr="003937E6">
        <w:rPr>
          <w:rFonts w:cs="Arial"/>
        </w:rPr>
        <w:t>Een organogram, waaruit duidelijk naar voren komt welke concernrelaties</w:t>
      </w:r>
      <w:r>
        <w:rPr>
          <w:rFonts w:cs="Arial"/>
        </w:rPr>
        <w:t xml:space="preserve"> </w:t>
      </w:r>
      <w:r w:rsidR="005666C0">
        <w:t>gegadigde</w:t>
      </w:r>
      <w:r w:rsidRPr="003937E6">
        <w:rPr>
          <w:rFonts w:cs="Arial"/>
        </w:rPr>
        <w:t xml:space="preserve"> heeft. </w:t>
      </w:r>
    </w:p>
    <w:p w14:paraId="0C824D50" w14:textId="77777777" w:rsidR="00A40388" w:rsidRDefault="00EA621E" w:rsidP="0092449E">
      <w:pPr>
        <w:numPr>
          <w:ilvl w:val="0"/>
          <w:numId w:val="9"/>
        </w:numPr>
        <w:autoSpaceDE w:val="0"/>
        <w:autoSpaceDN w:val="0"/>
        <w:adjustRightInd w:val="0"/>
        <w:spacing w:line="300" w:lineRule="atLeast"/>
        <w:ind w:left="426" w:hanging="426"/>
      </w:pPr>
      <w:r w:rsidRPr="003937E6">
        <w:rPr>
          <w:rFonts w:cs="Arial"/>
        </w:rPr>
        <w:t>Eén pagina A4, waarop beschreven wordt hoe de verhouding tussen de</w:t>
      </w:r>
      <w:r>
        <w:rPr>
          <w:rFonts w:cs="Arial"/>
        </w:rPr>
        <w:t xml:space="preserve"> </w:t>
      </w:r>
      <w:r w:rsidRPr="00EA621E">
        <w:rPr>
          <w:rFonts w:cs="Arial"/>
        </w:rPr>
        <w:t xml:space="preserve">betrokken ondernemingen van dezelfde groep is/wordt geregeld, opdat en waaruit de onafhankelijkheid en vertrouwelijkheid bij de opstelling van de </w:t>
      </w:r>
      <w:r w:rsidR="005666C0">
        <w:rPr>
          <w:rFonts w:cs="Arial"/>
        </w:rPr>
        <w:t>Aanmelding</w:t>
      </w:r>
      <w:r w:rsidRPr="00EA621E">
        <w:rPr>
          <w:rFonts w:cs="Arial"/>
        </w:rPr>
        <w:t xml:space="preserve"> is gewaarborgd, zoals hierboven vermeld</w:t>
      </w:r>
      <w:r w:rsidR="000B3DF8">
        <w:rPr>
          <w:rFonts w:cs="Arial"/>
        </w:rPr>
        <w:t>.</w:t>
      </w:r>
      <w:bookmarkStart w:id="111" w:name="_Toc315333138"/>
      <w:r w:rsidR="00A40388">
        <w:t xml:space="preserve"> Opdracht </w:t>
      </w:r>
    </w:p>
    <w:p w14:paraId="7DDCA3B1" w14:textId="77777777" w:rsidR="00A40388" w:rsidRDefault="00A40388" w:rsidP="00A40388"/>
    <w:p w14:paraId="1480AEE5" w14:textId="77777777" w:rsidR="00A40388" w:rsidRDefault="00A40388" w:rsidP="00A40388"/>
    <w:p w14:paraId="27C248C1" w14:textId="77777777" w:rsidR="00B44AE1" w:rsidRDefault="00B44AE1">
      <w:pPr>
        <w:spacing w:line="240" w:lineRule="auto"/>
        <w:rPr>
          <w:b/>
          <w:kern w:val="28"/>
        </w:rPr>
      </w:pPr>
      <w:bookmarkStart w:id="112" w:name="_Toc15304299"/>
      <w:bookmarkStart w:id="113" w:name="_Toc15308062"/>
      <w:bookmarkStart w:id="114" w:name="_Toc458514333"/>
      <w:bookmarkEnd w:id="111"/>
      <w:bookmarkEnd w:id="112"/>
      <w:bookmarkEnd w:id="113"/>
      <w:r>
        <w:br w:type="page"/>
      </w:r>
    </w:p>
    <w:p w14:paraId="636DEB7A" w14:textId="77777777" w:rsidR="001570FF" w:rsidRDefault="001570FF" w:rsidP="001570FF">
      <w:pPr>
        <w:pStyle w:val="Kop1"/>
        <w:numPr>
          <w:ilvl w:val="0"/>
          <w:numId w:val="1"/>
        </w:numPr>
      </w:pPr>
      <w:bookmarkStart w:id="115" w:name="_Toc26364222"/>
      <w:r>
        <w:lastRenderedPageBreak/>
        <w:t>Juridische kaders</w:t>
      </w:r>
      <w:bookmarkEnd w:id="114"/>
      <w:bookmarkEnd w:id="115"/>
    </w:p>
    <w:p w14:paraId="0AEF9F95" w14:textId="77777777" w:rsidR="001570FF" w:rsidRDefault="001570FF" w:rsidP="001570FF">
      <w:r>
        <w:t xml:space="preserve">In onderstaande paragrafen lichten wij een aantal juridische kaders toe. De </w:t>
      </w:r>
      <w:r w:rsidR="005666C0">
        <w:t>gegadigde</w:t>
      </w:r>
      <w:r>
        <w:t xml:space="preserve"> wordt geacht deze kaders goed door te nemen voordat een </w:t>
      </w:r>
      <w:r w:rsidR="005666C0">
        <w:t>aanmelding</w:t>
      </w:r>
      <w:r>
        <w:t xml:space="preserve"> wordt ingediend. Bij het indienen van zijn </w:t>
      </w:r>
      <w:r w:rsidR="005666C0">
        <w:t>aanmelding</w:t>
      </w:r>
      <w:r>
        <w:t xml:space="preserve"> gaat de </w:t>
      </w:r>
      <w:r w:rsidR="005666C0">
        <w:t>gegadigde</w:t>
      </w:r>
      <w:r>
        <w:t xml:space="preserve"> onvoorwaardelijk akkoord met deze voorwaarden en bepalingen. </w:t>
      </w:r>
    </w:p>
    <w:p w14:paraId="25C9DF10" w14:textId="77777777" w:rsidR="001570FF" w:rsidRDefault="001570FF" w:rsidP="001570FF"/>
    <w:p w14:paraId="4C7F2AAD" w14:textId="77777777" w:rsidR="001570FF" w:rsidRDefault="001570FF" w:rsidP="001570FF">
      <w:pPr>
        <w:pStyle w:val="Kop2"/>
        <w:numPr>
          <w:ilvl w:val="1"/>
          <w:numId w:val="1"/>
        </w:numPr>
      </w:pPr>
      <w:bookmarkStart w:id="116" w:name="_Toc15308065"/>
      <w:bookmarkStart w:id="117" w:name="_Toc15308066"/>
      <w:bookmarkStart w:id="118" w:name="_Toc458514335"/>
      <w:bookmarkStart w:id="119" w:name="_Toc26364223"/>
      <w:bookmarkEnd w:id="116"/>
      <w:bookmarkEnd w:id="117"/>
      <w:r>
        <w:t>Klachten over aanbesteding</w:t>
      </w:r>
      <w:bookmarkEnd w:id="118"/>
      <w:bookmarkEnd w:id="119"/>
    </w:p>
    <w:p w14:paraId="4594FBB9" w14:textId="77777777" w:rsidR="001570FF" w:rsidRDefault="001570FF" w:rsidP="001570FF">
      <w:pPr>
        <w:rPr>
          <w:rStyle w:val="Hyperlink"/>
        </w:rPr>
      </w:pPr>
      <w:r w:rsidRPr="002C79D1">
        <w:t xml:space="preserve">Indien u een klacht heeft aangaande deze aanbesteding kunt u gebruik maken van het digitale klachtenformulier op onze site. Ga naar </w:t>
      </w:r>
      <w:hyperlink r:id="rId14" w:history="1">
        <w:r w:rsidRPr="006357E5">
          <w:rPr>
            <w:rStyle w:val="Hyperlink"/>
          </w:rPr>
          <w:t>https://www.s-hertogenbosch.nl/stad-en-bestuur/bestuur/verordeningen-en-beleid/aanbestedingen.html</w:t>
        </w:r>
      </w:hyperlink>
    </w:p>
    <w:p w14:paraId="7F89CFFB" w14:textId="77777777" w:rsidR="002A1961" w:rsidRDefault="002A1961" w:rsidP="001570FF">
      <w:pPr>
        <w:rPr>
          <w:rStyle w:val="Hyperlink"/>
        </w:rPr>
      </w:pPr>
    </w:p>
    <w:p w14:paraId="64FCBFFA" w14:textId="77777777" w:rsidR="002A1961" w:rsidRPr="00E10772" w:rsidRDefault="002A1961" w:rsidP="002A1961">
      <w:pPr>
        <w:pStyle w:val="Kop2"/>
        <w:numPr>
          <w:ilvl w:val="1"/>
          <w:numId w:val="1"/>
        </w:numPr>
        <w:tabs>
          <w:tab w:val="clear" w:pos="0"/>
          <w:tab w:val="num" w:pos="567"/>
        </w:tabs>
        <w:ind w:left="567" w:hanging="567"/>
        <w:rPr>
          <w:rFonts w:cs="Arial"/>
        </w:rPr>
      </w:pPr>
      <w:bookmarkStart w:id="120" w:name="_Toc517181978"/>
      <w:bookmarkStart w:id="121" w:name="_Toc532388436"/>
      <w:bookmarkStart w:id="122" w:name="_Toc16508291"/>
      <w:bookmarkStart w:id="123" w:name="_Toc26364224"/>
      <w:r w:rsidRPr="00E10772">
        <w:rPr>
          <w:rFonts w:cs="Arial"/>
        </w:rPr>
        <w:t>Niet Gunning</w:t>
      </w:r>
      <w:bookmarkEnd w:id="120"/>
      <w:bookmarkEnd w:id="121"/>
      <w:bookmarkEnd w:id="122"/>
      <w:bookmarkEnd w:id="123"/>
    </w:p>
    <w:p w14:paraId="4F5DB3F5" w14:textId="77777777" w:rsidR="002A1961" w:rsidRPr="00874745" w:rsidRDefault="002A1961" w:rsidP="002A1961">
      <w:pPr>
        <w:tabs>
          <w:tab w:val="left" w:pos="2700"/>
        </w:tabs>
        <w:rPr>
          <w:rFonts w:cs="Arial"/>
        </w:rPr>
      </w:pPr>
      <w:r w:rsidRPr="00874745">
        <w:rPr>
          <w:rFonts w:cs="Arial"/>
        </w:rPr>
        <w:t xml:space="preserve">De Aanbestedende dienst behoudt zich zonder meer en zonder tot enigerlei schadevergoeding te zijn gehouden tot aan het moment van ondertekening van de overeenkomst </w:t>
      </w:r>
      <w:r>
        <w:rPr>
          <w:rFonts w:cs="Arial"/>
        </w:rPr>
        <w:t xml:space="preserve"> </w:t>
      </w:r>
      <w:r w:rsidRPr="00874745">
        <w:rPr>
          <w:rFonts w:cs="Arial"/>
        </w:rPr>
        <w:t xml:space="preserve">in ieder geval het recht voor tot: </w:t>
      </w:r>
    </w:p>
    <w:p w14:paraId="58CDAB8C" w14:textId="77777777" w:rsidR="002A1961" w:rsidRPr="00874745" w:rsidRDefault="002A1961" w:rsidP="0092449E">
      <w:pPr>
        <w:numPr>
          <w:ilvl w:val="1"/>
          <w:numId w:val="14"/>
        </w:numPr>
        <w:spacing w:line="240" w:lineRule="auto"/>
        <w:rPr>
          <w:rFonts w:cs="Arial"/>
        </w:rPr>
      </w:pPr>
      <w:r w:rsidRPr="00874745">
        <w:rPr>
          <w:rFonts w:cs="Arial"/>
        </w:rPr>
        <w:t>Opschorten</w:t>
      </w:r>
      <w:r>
        <w:rPr>
          <w:rFonts w:cs="Arial"/>
        </w:rPr>
        <w:t>/staken</w:t>
      </w:r>
      <w:r w:rsidRPr="00874745">
        <w:rPr>
          <w:rFonts w:cs="Arial"/>
        </w:rPr>
        <w:t xml:space="preserve"> of afbreken van de </w:t>
      </w:r>
      <w:r>
        <w:rPr>
          <w:rFonts w:cs="Arial"/>
        </w:rPr>
        <w:t>aanbestedings</w:t>
      </w:r>
      <w:r w:rsidRPr="00874745">
        <w:rPr>
          <w:rFonts w:cs="Arial"/>
        </w:rPr>
        <w:t>procedure om voor Aanbestedende dienst moverende redenen;</w:t>
      </w:r>
    </w:p>
    <w:p w14:paraId="653B0920" w14:textId="77777777" w:rsidR="002A1961" w:rsidRPr="00874745" w:rsidRDefault="002A1961" w:rsidP="0092449E">
      <w:pPr>
        <w:numPr>
          <w:ilvl w:val="1"/>
          <w:numId w:val="14"/>
        </w:numPr>
        <w:spacing w:line="240" w:lineRule="auto"/>
        <w:rPr>
          <w:rFonts w:cs="Arial"/>
        </w:rPr>
      </w:pPr>
      <w:r w:rsidRPr="00874745">
        <w:rPr>
          <w:rFonts w:cs="Arial"/>
        </w:rPr>
        <w:t>wijzigen van de tijdsplanning aanbesteding, met uitzondering van het inkorten van wettelijk vastgestelde minimumtermijnen;</w:t>
      </w:r>
    </w:p>
    <w:p w14:paraId="24DA06B7" w14:textId="77777777" w:rsidR="002A1961" w:rsidRPr="00874745" w:rsidRDefault="002A1961" w:rsidP="0092449E">
      <w:pPr>
        <w:numPr>
          <w:ilvl w:val="1"/>
          <w:numId w:val="14"/>
        </w:numPr>
        <w:spacing w:line="240" w:lineRule="auto"/>
        <w:rPr>
          <w:rFonts w:cs="Arial"/>
        </w:rPr>
      </w:pPr>
      <w:r w:rsidRPr="00874745">
        <w:rPr>
          <w:rFonts w:cs="Arial"/>
        </w:rPr>
        <w:t>intrekken of herzien van de gunningsbeslissing;</w:t>
      </w:r>
    </w:p>
    <w:p w14:paraId="5B405825" w14:textId="77777777" w:rsidR="00CB0322" w:rsidRDefault="002A1961" w:rsidP="0092449E">
      <w:pPr>
        <w:numPr>
          <w:ilvl w:val="1"/>
          <w:numId w:val="14"/>
        </w:numPr>
        <w:spacing w:line="240" w:lineRule="auto"/>
        <w:rPr>
          <w:rFonts w:cs="Arial"/>
        </w:rPr>
      </w:pPr>
      <w:r w:rsidRPr="00A17B72">
        <w:rPr>
          <w:rFonts w:cs="Arial"/>
        </w:rPr>
        <w:t>het niet gunnen van de opdracht/ overeenkomst.</w:t>
      </w:r>
    </w:p>
    <w:p w14:paraId="4E827016" w14:textId="77777777" w:rsidR="00CB0322" w:rsidRDefault="00CB0322" w:rsidP="00CB0322">
      <w:r w:rsidRPr="00841B78">
        <w:t>U kunt in deze gevallen geen schadevergoeding eisen.</w:t>
      </w:r>
    </w:p>
    <w:p w14:paraId="7D12E45D" w14:textId="77777777" w:rsidR="002A1961" w:rsidRDefault="002A1961" w:rsidP="00CB0322">
      <w:pPr>
        <w:spacing w:line="240" w:lineRule="auto"/>
        <w:ind w:left="720"/>
        <w:rPr>
          <w:rFonts w:cs="Arial"/>
        </w:rPr>
      </w:pPr>
      <w:r w:rsidRPr="00A17B72">
        <w:rPr>
          <w:rFonts w:cs="Arial"/>
        </w:rPr>
        <w:t xml:space="preserve"> </w:t>
      </w:r>
    </w:p>
    <w:p w14:paraId="58CFC4F6" w14:textId="77777777" w:rsidR="001570FF" w:rsidRDefault="001570FF" w:rsidP="001570FF"/>
    <w:p w14:paraId="35C3F0E7" w14:textId="77777777" w:rsidR="001570FF" w:rsidRDefault="001570FF" w:rsidP="001570FF">
      <w:pPr>
        <w:pStyle w:val="Kop2"/>
        <w:numPr>
          <w:ilvl w:val="1"/>
          <w:numId w:val="1"/>
        </w:numPr>
      </w:pPr>
      <w:bookmarkStart w:id="124" w:name="_Toc15308068"/>
      <w:bookmarkStart w:id="125" w:name="_Toc15308069"/>
      <w:bookmarkStart w:id="126" w:name="_Toc15308070"/>
      <w:bookmarkStart w:id="127" w:name="_Toc458514338"/>
      <w:bookmarkStart w:id="128" w:name="_Toc26364225"/>
      <w:bookmarkEnd w:id="124"/>
      <w:bookmarkEnd w:id="125"/>
      <w:bookmarkEnd w:id="126"/>
      <w:r>
        <w:t>Rechtsbescherming</w:t>
      </w:r>
      <w:bookmarkEnd w:id="127"/>
      <w:bookmarkEnd w:id="128"/>
    </w:p>
    <w:p w14:paraId="38FD9819" w14:textId="77777777" w:rsidR="001570FF" w:rsidRPr="00457E28" w:rsidRDefault="001570FF" w:rsidP="001570FF">
      <w:pPr>
        <w:rPr>
          <w:b/>
        </w:rPr>
      </w:pPr>
      <w:r w:rsidRPr="00457E28">
        <w:rPr>
          <w:b/>
        </w:rPr>
        <w:t xml:space="preserve">M.b.t. de Offerteaanvraag en de Nota van Inlichtingen </w:t>
      </w:r>
    </w:p>
    <w:p w14:paraId="73C0CA2D" w14:textId="77777777" w:rsidR="001570FF" w:rsidRDefault="001570FF" w:rsidP="0092449E">
      <w:pPr>
        <w:numPr>
          <w:ilvl w:val="0"/>
          <w:numId w:val="3"/>
        </w:numPr>
      </w:pPr>
      <w:r>
        <w:t xml:space="preserve">Indien de </w:t>
      </w:r>
      <w:r w:rsidR="005666C0">
        <w:t>gegadigde</w:t>
      </w:r>
      <w:r>
        <w:t xml:space="preserve"> constateert dat de offerteaanvraag dan wel de nota van inlichtingen in strijd is met de </w:t>
      </w:r>
      <w:r w:rsidRPr="00306433">
        <w:rPr>
          <w:b/>
        </w:rPr>
        <w:t>grondbeginselen</w:t>
      </w:r>
      <w:r>
        <w:t xml:space="preserve"> van de aanbestedingsregelgeving, </w:t>
      </w:r>
      <w:r w:rsidRPr="000D2742">
        <w:t xml:space="preserve">dan heeft de </w:t>
      </w:r>
      <w:r w:rsidR="005666C0">
        <w:t>gegadigde</w:t>
      </w:r>
      <w:r>
        <w:t xml:space="preserve"> </w:t>
      </w:r>
      <w:r w:rsidRPr="000D2742">
        <w:t xml:space="preserve">hier vragen en opmerkingen over gemaakt tijdens de informatiefase voor de sluitingstermijn van de </w:t>
      </w:r>
      <w:r w:rsidR="005666C0">
        <w:t>aanmelding</w:t>
      </w:r>
      <w:r w:rsidRPr="00576B01">
        <w:t>en</w:t>
      </w:r>
      <w:r w:rsidRPr="000D2742">
        <w:t>.</w:t>
      </w:r>
      <w:r>
        <w:t xml:space="preserve"> </w:t>
      </w:r>
    </w:p>
    <w:p w14:paraId="46190B0C" w14:textId="77777777" w:rsidR="001570FF" w:rsidRDefault="001570FF" w:rsidP="0092449E">
      <w:pPr>
        <w:numPr>
          <w:ilvl w:val="0"/>
          <w:numId w:val="3"/>
        </w:numPr>
      </w:pPr>
      <w:r>
        <w:t xml:space="preserve">Indien de </w:t>
      </w:r>
      <w:r w:rsidR="005666C0">
        <w:t>gegadigde</w:t>
      </w:r>
      <w:r>
        <w:t xml:space="preserve"> </w:t>
      </w:r>
      <w:r w:rsidRPr="009E02F1">
        <w:t xml:space="preserve">constateert dat er over de vraagstelling en antwoordmogelijkheden </w:t>
      </w:r>
      <w:r w:rsidRPr="008928C2">
        <w:rPr>
          <w:b/>
        </w:rPr>
        <w:t>interpretatieverschillen</w:t>
      </w:r>
      <w:r>
        <w:t xml:space="preserve"> </w:t>
      </w:r>
      <w:r w:rsidRPr="009E02F1">
        <w:t xml:space="preserve">kunnen ontstaan wordt hij geacht dit tijdens de informatiefase </w:t>
      </w:r>
      <w:r w:rsidRPr="000D2742">
        <w:t xml:space="preserve">kenbaar te maken, zodat in de </w:t>
      </w:r>
      <w:r>
        <w:t>n</w:t>
      </w:r>
      <w:r w:rsidRPr="000D2742">
        <w:t xml:space="preserve">ota van </w:t>
      </w:r>
      <w:r>
        <w:t>i</w:t>
      </w:r>
      <w:r w:rsidRPr="000D2742">
        <w:t>nlichtingen duidelijkheid kan worden verschaft.</w:t>
      </w:r>
      <w:r>
        <w:t xml:space="preserve"> </w:t>
      </w:r>
      <w:r w:rsidRPr="000D2742">
        <w:t xml:space="preserve">Indien de </w:t>
      </w:r>
      <w:r w:rsidR="005666C0">
        <w:t>gegadigde</w:t>
      </w:r>
      <w:r w:rsidRPr="000D2742">
        <w:t xml:space="preserve"> </w:t>
      </w:r>
      <w:r w:rsidRPr="008928C2">
        <w:rPr>
          <w:b/>
        </w:rPr>
        <w:t>fouten</w:t>
      </w:r>
      <w:r w:rsidRPr="000D2742">
        <w:t xml:space="preserve"> ziet in de </w:t>
      </w:r>
      <w:r w:rsidRPr="002279BF">
        <w:t>offerteaanvraag</w:t>
      </w:r>
      <w:r>
        <w:t xml:space="preserve"> </w:t>
      </w:r>
      <w:r w:rsidRPr="000D2742">
        <w:t>of op enigerlei wijze belemmering ziet dan wel juist mogelijkheden tot verbetering t</w:t>
      </w:r>
      <w:r>
        <w:t xml:space="preserve">en aanzien van </w:t>
      </w:r>
      <w:r w:rsidRPr="000D2742">
        <w:t xml:space="preserve">het gevraagde, dan heeft de </w:t>
      </w:r>
      <w:r w:rsidR="005666C0">
        <w:t>gegadigde</w:t>
      </w:r>
      <w:r w:rsidRPr="000D2742">
        <w:t xml:space="preserve"> hier vragen en opmerkingen over gemaakt tijdens de informatiefase voor de sluitingstermijn van de </w:t>
      </w:r>
      <w:r w:rsidR="005666C0">
        <w:t>aanmelding</w:t>
      </w:r>
      <w:r w:rsidRPr="00576B01">
        <w:t>en</w:t>
      </w:r>
      <w:r w:rsidRPr="000D2742">
        <w:t>.</w:t>
      </w:r>
      <w:r>
        <w:t xml:space="preserve"> </w:t>
      </w:r>
      <w:r w:rsidRPr="000D2742">
        <w:t xml:space="preserve">Door het niet inwinnen van schriftelijke inlichtingen acht de </w:t>
      </w:r>
      <w:r w:rsidR="005666C0">
        <w:t>gegadigde</w:t>
      </w:r>
      <w:r w:rsidRPr="000D2742">
        <w:t xml:space="preserve"> deze offerteaanvraag voldoende uitvoerig en toereikend.</w:t>
      </w:r>
      <w:r>
        <w:t xml:space="preserve"> </w:t>
      </w:r>
    </w:p>
    <w:p w14:paraId="49C99803" w14:textId="77777777" w:rsidR="001570FF" w:rsidRDefault="001570FF" w:rsidP="001570FF">
      <w:pPr>
        <w:tabs>
          <w:tab w:val="num" w:pos="567"/>
        </w:tabs>
        <w:ind w:left="142"/>
      </w:pPr>
    </w:p>
    <w:p w14:paraId="55D97DF6" w14:textId="77777777" w:rsidR="001570FF" w:rsidRPr="000D2742" w:rsidRDefault="001570FF" w:rsidP="001570FF">
      <w:pPr>
        <w:tabs>
          <w:tab w:val="num" w:pos="567"/>
        </w:tabs>
        <w:ind w:left="142"/>
      </w:pPr>
      <w:r>
        <w:tab/>
      </w:r>
      <w:r>
        <w:tab/>
        <w:t>Dit op verval van recht na voorlopige gunning</w:t>
      </w:r>
      <w:r>
        <w:rPr>
          <w:rStyle w:val="Voetnootmarkering"/>
        </w:rPr>
        <w:footnoteReference w:id="1"/>
      </w:r>
      <w:r>
        <w:t>.</w:t>
      </w:r>
    </w:p>
    <w:p w14:paraId="13C21C2A" w14:textId="77777777" w:rsidR="001570FF" w:rsidRDefault="001570FF" w:rsidP="001570FF">
      <w:pPr>
        <w:tabs>
          <w:tab w:val="num" w:pos="567"/>
        </w:tabs>
        <w:rPr>
          <w:b/>
        </w:rPr>
      </w:pPr>
    </w:p>
    <w:p w14:paraId="18BF29E9" w14:textId="77777777" w:rsidR="001570FF" w:rsidRPr="00457E28" w:rsidRDefault="001570FF" w:rsidP="001570FF">
      <w:pPr>
        <w:keepNext/>
        <w:keepLines/>
        <w:rPr>
          <w:b/>
        </w:rPr>
      </w:pPr>
      <w:r w:rsidRPr="00457E28">
        <w:rPr>
          <w:b/>
        </w:rPr>
        <w:t xml:space="preserve">M.b.t. de </w:t>
      </w:r>
      <w:r w:rsidR="005666C0">
        <w:t>aanmelding</w:t>
      </w:r>
    </w:p>
    <w:p w14:paraId="78B7A163" w14:textId="77777777" w:rsidR="001550EB" w:rsidRPr="0036441D" w:rsidRDefault="001570FF" w:rsidP="0092449E">
      <w:pPr>
        <w:pStyle w:val="Lijstalinea"/>
        <w:keepNext/>
        <w:keepLines/>
        <w:numPr>
          <w:ilvl w:val="0"/>
          <w:numId w:val="4"/>
        </w:numPr>
      </w:pPr>
      <w:r w:rsidRPr="00457E28">
        <w:t>Indien</w:t>
      </w:r>
      <w:r w:rsidRPr="0036441D">
        <w:t xml:space="preserve"> de </w:t>
      </w:r>
      <w:r w:rsidR="005666C0">
        <w:t>aanmelding</w:t>
      </w:r>
      <w:r>
        <w:t xml:space="preserve"> onduidelijkheden bevat kunnen wij, de aanbestedende dienst, </w:t>
      </w:r>
      <w:r w:rsidRPr="0036441D">
        <w:t xml:space="preserve">schriftelijke aanvullende informatie opvragen bij de </w:t>
      </w:r>
      <w:r w:rsidR="005666C0">
        <w:t>gegadigde</w:t>
      </w:r>
      <w:r w:rsidRPr="0036441D">
        <w:t xml:space="preserve">. De aanvullende informatie dient schriftelijk te worden verstrekt en maakt dan onderdeel uit van de </w:t>
      </w:r>
      <w:r w:rsidR="005666C0">
        <w:t>aanmelding</w:t>
      </w:r>
      <w:r>
        <w:t xml:space="preserve"> </w:t>
      </w:r>
      <w:r w:rsidRPr="0036441D">
        <w:t xml:space="preserve">en mag geen wezenlijke wijziging van de </w:t>
      </w:r>
      <w:r w:rsidR="005666C0">
        <w:t>aanmelding</w:t>
      </w:r>
      <w:r>
        <w:t xml:space="preserve"> </w:t>
      </w:r>
      <w:r w:rsidRPr="0036441D">
        <w:t>inhouden.</w:t>
      </w:r>
    </w:p>
    <w:p w14:paraId="37B759B0" w14:textId="77777777" w:rsidR="001570FF" w:rsidRDefault="001570FF" w:rsidP="001570FF"/>
    <w:p w14:paraId="0FF87F32" w14:textId="77777777" w:rsidR="001570FF" w:rsidRPr="003E40EC" w:rsidRDefault="001570FF" w:rsidP="001570FF">
      <w:pPr>
        <w:pStyle w:val="Kop3"/>
      </w:pPr>
      <w:bookmarkStart w:id="129" w:name="_Toc26364226"/>
      <w:r w:rsidRPr="003E40EC">
        <w:lastRenderedPageBreak/>
        <w:t>Bezwaartermijn</w:t>
      </w:r>
      <w:bookmarkEnd w:id="129"/>
    </w:p>
    <w:p w14:paraId="4B3454DD" w14:textId="77777777" w:rsidR="001570FF" w:rsidRPr="003E40EC" w:rsidRDefault="001570FF" w:rsidP="001570FF">
      <w:r w:rsidRPr="003E40EC">
        <w:t xml:space="preserve">Wij geven gedurende </w:t>
      </w:r>
      <w:r w:rsidR="00FA7D4C" w:rsidRPr="003A0739">
        <w:t>1</w:t>
      </w:r>
      <w:r w:rsidR="00A22DB2" w:rsidRPr="003A0739">
        <w:t>0</w:t>
      </w:r>
      <w:r w:rsidRPr="003A0739">
        <w:t xml:space="preserve"> kalenderdagen </w:t>
      </w:r>
      <w:r w:rsidRPr="003E40EC">
        <w:t xml:space="preserve">na verzending van de voorlopige </w:t>
      </w:r>
      <w:r w:rsidRPr="00BB755C">
        <w:t>gunningsbeslissing</w:t>
      </w:r>
      <w:r w:rsidRPr="003E40EC">
        <w:t xml:space="preserve"> geen uitvoering aan die beslissing en gaan niet </w:t>
      </w:r>
      <w:r w:rsidRPr="005E2B01">
        <w:t>tot ondertekening van de overeenkomst</w:t>
      </w:r>
      <w:r w:rsidRPr="003E40EC">
        <w:t xml:space="preserve"> over. Dit om </w:t>
      </w:r>
      <w:r w:rsidR="00A23C2E">
        <w:t>gegadigden</w:t>
      </w:r>
      <w:r w:rsidRPr="003E40EC">
        <w:t xml:space="preserve"> gedurende die termijn gelegenheid te bieden een kort geding aanhangig te maken tegen de voorlopige </w:t>
      </w:r>
      <w:r w:rsidRPr="00BB755C">
        <w:t>gunningsbeslissing</w:t>
      </w:r>
      <w:r w:rsidRPr="003E40EC">
        <w:t xml:space="preserve">. Zij kunnen dat doen door het laten betekenen van de dagvaarding op het adres van de aanbestedende dienst. De termijn van </w:t>
      </w:r>
      <w:r w:rsidR="00FA7D4C">
        <w:t>1</w:t>
      </w:r>
      <w:r w:rsidR="00A22DB2">
        <w:t>0</w:t>
      </w:r>
      <w:r w:rsidRPr="003E40EC">
        <w:t xml:space="preserve"> dagen is een vervaltermijn.</w:t>
      </w:r>
    </w:p>
    <w:p w14:paraId="31A888DD" w14:textId="77777777" w:rsidR="001570FF" w:rsidRPr="003E40EC" w:rsidRDefault="001570FF" w:rsidP="001570FF"/>
    <w:p w14:paraId="29975350" w14:textId="77777777" w:rsidR="001570FF" w:rsidRPr="003E40EC" w:rsidRDefault="001570FF" w:rsidP="001570FF">
      <w:r w:rsidRPr="003E40EC">
        <w:t xml:space="preserve">Een </w:t>
      </w:r>
      <w:r w:rsidR="005666C0">
        <w:t>gegadigde</w:t>
      </w:r>
      <w:r w:rsidRPr="003E40EC">
        <w:t xml:space="preserve"> kan ook een bodemgeschil aanhangig maken. Wenst u een bodemgeschil aanhangig te maken? Dan moet u dat binnen negentig dagen na de datum van de gunningsbeslissing  doen op straffen van niet ontvankelijkheid. Tenzij het geschil voortvloeit uit omstandigheden na verloop van deze termijn. In dit laatste geval gaat de termijn van negentig dagen in op de dag van de betreffende omstandigheid.</w:t>
      </w:r>
    </w:p>
    <w:p w14:paraId="2D63F36A" w14:textId="77777777" w:rsidR="001570FF" w:rsidRPr="003E40EC" w:rsidRDefault="001570FF" w:rsidP="001570FF"/>
    <w:p w14:paraId="6E7DEAB1" w14:textId="77777777" w:rsidR="001570FF" w:rsidRPr="003E40EC" w:rsidRDefault="001570FF" w:rsidP="001570FF">
      <w:pPr>
        <w:pStyle w:val="Kop3"/>
      </w:pPr>
      <w:bookmarkStart w:id="130" w:name="_Toc26364227"/>
      <w:r w:rsidRPr="003E40EC">
        <w:t>Bevoegde rechter</w:t>
      </w:r>
      <w:bookmarkEnd w:id="130"/>
    </w:p>
    <w:p w14:paraId="6FA1898D" w14:textId="77777777" w:rsidR="001570FF" w:rsidRDefault="001570FF" w:rsidP="001570FF">
      <w:r w:rsidRPr="003E40EC">
        <w:t xml:space="preserve">Op de aanbestedingsprocedure is Nederlands recht van toepassing. Geschillen die ontstaan naar aanleiding van onderhavige aanbesteding dienen te worden voorgelegd aan de bevoegde (Voorzieningen)rechter van de </w:t>
      </w:r>
      <w:r>
        <w:t>Rechtbank Oost-Brabant in ’s-Hertogenbosch</w:t>
      </w:r>
      <w:r w:rsidRPr="003E40EC">
        <w:t>.</w:t>
      </w:r>
    </w:p>
    <w:p w14:paraId="2326CCCD" w14:textId="77777777" w:rsidR="00FA7D4C" w:rsidRPr="00F94189" w:rsidRDefault="00FA7D4C" w:rsidP="00FA7D4C"/>
    <w:p w14:paraId="228BA193" w14:textId="77777777" w:rsidR="00FA7D4C" w:rsidRPr="00F94189" w:rsidRDefault="00FA7D4C" w:rsidP="00FA7D4C">
      <w:pPr>
        <w:pStyle w:val="Kop3"/>
        <w:numPr>
          <w:ilvl w:val="2"/>
          <w:numId w:val="1"/>
        </w:numPr>
      </w:pPr>
      <w:bookmarkStart w:id="131" w:name="_Toc531181488"/>
      <w:bookmarkStart w:id="132" w:name="_Toc26364228"/>
      <w:r w:rsidRPr="00F94189">
        <w:t>Uitstel start gunningsfase</w:t>
      </w:r>
      <w:bookmarkEnd w:id="131"/>
      <w:bookmarkEnd w:id="132"/>
    </w:p>
    <w:p w14:paraId="61C25AB8" w14:textId="77777777" w:rsidR="00FA7D4C" w:rsidRPr="00F94189" w:rsidRDefault="00FA7D4C" w:rsidP="00FA7D4C">
      <w:r w:rsidRPr="00F94189">
        <w:t xml:space="preserve">Indien gegadigden voor het verstrijken van de bezwaartermijn van </w:t>
      </w:r>
      <w:r>
        <w:t>tien (10)</w:t>
      </w:r>
      <w:r w:rsidRPr="00F94189">
        <w:rPr>
          <w:b/>
          <w:color w:val="548DD4"/>
        </w:rPr>
        <w:t xml:space="preserve"> </w:t>
      </w:r>
      <w:r w:rsidRPr="00F94189">
        <w:t xml:space="preserve">kalenderdagen een kort geding aanhangig hebben gemaakt zal de aanbestedende dienst in beginsel de uitkomst van deze procedure afwachten alvorens verdere uitvoering te geven aan het selectievoornemen en tot de gunningsfase over te gaan, tenzij een zwaarwegend belang onverwijlde selectie gebiedt. </w:t>
      </w:r>
    </w:p>
    <w:p w14:paraId="781F2845" w14:textId="77777777" w:rsidR="00FA7D4C" w:rsidRPr="003E40EC" w:rsidRDefault="00FA7D4C" w:rsidP="001570FF"/>
    <w:p w14:paraId="5E58E0B1" w14:textId="77777777" w:rsidR="001570FF" w:rsidRPr="003E40EC" w:rsidRDefault="001570FF" w:rsidP="001570FF"/>
    <w:p w14:paraId="12B0C96F" w14:textId="77777777" w:rsidR="001570FF" w:rsidRDefault="001570FF" w:rsidP="001570FF"/>
    <w:sectPr w:rsidR="001570FF" w:rsidSect="001570FF">
      <w:headerReference w:type="even" r:id="rId15"/>
      <w:headerReference w:type="default" r:id="rId16"/>
      <w:footerReference w:type="even" r:id="rId17"/>
      <w:footerReference w:type="default" r:id="rId18"/>
      <w:headerReference w:type="first" r:id="rId19"/>
      <w:footerReference w:type="first" r:id="rId20"/>
      <w:pgSz w:w="11907" w:h="16840" w:code="9"/>
      <w:pgMar w:top="1701" w:right="1440" w:bottom="1701" w:left="1440"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B9867" w14:textId="77777777" w:rsidR="00C553CC" w:rsidRDefault="00C553CC">
      <w:pPr>
        <w:spacing w:line="240" w:lineRule="auto"/>
      </w:pPr>
      <w:r>
        <w:separator/>
      </w:r>
    </w:p>
  </w:endnote>
  <w:endnote w:type="continuationSeparator" w:id="0">
    <w:p w14:paraId="1229AB98" w14:textId="77777777" w:rsidR="00C553CC" w:rsidRDefault="00C553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ogo Font">
    <w:altName w:val="Vrinda"/>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yriad">
    <w:altName w:val="Segoe Script"/>
    <w:charset w:val="00"/>
    <w:family w:val="swiss"/>
    <w:pitch w:val="variable"/>
    <w:sig w:usb0="00000001" w:usb1="00000000" w:usb2="00000000" w:usb3="00000000" w:csb0="00000003" w:csb1="00000000"/>
  </w:font>
  <w:font w:name="Univer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1EF20" w14:textId="77777777" w:rsidR="00C553CC" w:rsidRDefault="00C553CC" w:rsidP="001570FF">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31</w:t>
    </w:r>
    <w:r>
      <w:rPr>
        <w:rStyle w:val="Paginanummer"/>
      </w:rPr>
      <w:fldChar w:fldCharType="end"/>
    </w:r>
  </w:p>
  <w:p w14:paraId="517F7504" w14:textId="77777777" w:rsidR="00C553CC" w:rsidRDefault="00C553CC">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BF656" w14:textId="37C0C8DF" w:rsidR="00C553CC" w:rsidRDefault="00C553CC" w:rsidP="001570FF">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7578E9">
      <w:rPr>
        <w:rStyle w:val="Paginanummer"/>
        <w:noProof/>
      </w:rPr>
      <w:t>2</w:t>
    </w:r>
    <w:r>
      <w:rPr>
        <w:rStyle w:val="Paginanummer"/>
      </w:rPr>
      <w:fldChar w:fldCharType="end"/>
    </w:r>
  </w:p>
  <w:p w14:paraId="4A262499" w14:textId="77777777" w:rsidR="00C553CC" w:rsidRDefault="00C553CC" w:rsidP="001570FF">
    <w:pPr>
      <w:pStyle w:val="Voettekst"/>
      <w:ind w:right="360"/>
    </w:pPr>
    <w:bookmarkStart w:id="133" w:name="_Hlk24371690"/>
    <w:bookmarkStart w:id="134" w:name="_Hlk24371691"/>
    <w:r>
      <w:rPr>
        <w:rFonts w:cs="Arial"/>
        <w:b/>
        <w:i/>
      </w:rPr>
      <w:t xml:space="preserve"> Postweg, aanleg turborotonde en twee fietsbruggen </w:t>
    </w:r>
    <w:r>
      <w:rPr>
        <w:rFonts w:cs="Arial"/>
      </w:rPr>
      <w:t>© gemeente ‘s-Hertogenbosch</w:t>
    </w:r>
    <w:bookmarkEnd w:id="133"/>
    <w:bookmarkEnd w:id="134"/>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02B5C" w14:textId="77777777" w:rsidR="00BF7B9D" w:rsidRDefault="00BF7B9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9B72E" w14:textId="77777777" w:rsidR="00C553CC" w:rsidRDefault="00C553CC" w:rsidP="001570FF">
      <w:pPr>
        <w:spacing w:line="240" w:lineRule="auto"/>
      </w:pPr>
      <w:r>
        <w:separator/>
      </w:r>
    </w:p>
  </w:footnote>
  <w:footnote w:type="continuationSeparator" w:id="0">
    <w:p w14:paraId="5C526EE0" w14:textId="77777777" w:rsidR="00C553CC" w:rsidRDefault="00C553CC" w:rsidP="001570FF">
      <w:pPr>
        <w:spacing w:line="240" w:lineRule="auto"/>
      </w:pPr>
      <w:r>
        <w:continuationSeparator/>
      </w:r>
    </w:p>
  </w:footnote>
  <w:footnote w:id="1">
    <w:p w14:paraId="7F3EF4C2" w14:textId="77777777" w:rsidR="00C553CC" w:rsidRPr="0036441D" w:rsidRDefault="00C553CC" w:rsidP="001570FF">
      <w:pPr>
        <w:pStyle w:val="Voetnoottekst"/>
        <w:rPr>
          <w:lang w:val="en-GB"/>
        </w:rPr>
      </w:pPr>
      <w:r>
        <w:rPr>
          <w:rStyle w:val="Voetnootmarkering"/>
        </w:rPr>
        <w:footnoteRef/>
      </w:r>
      <w:r w:rsidRPr="0036441D">
        <w:rPr>
          <w:lang w:val="en-GB"/>
        </w:rPr>
        <w:t xml:space="preserve"> Grossmann-arrest C-230/02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9A596" w14:textId="77777777" w:rsidR="00BF7B9D" w:rsidRDefault="00BF7B9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06572" w14:textId="77777777" w:rsidR="00BF7B9D" w:rsidRDefault="00BF7B9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CAB25" w14:textId="77777777" w:rsidR="00BF7B9D" w:rsidRDefault="00BF7B9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887A3DA0"/>
    <w:lvl w:ilvl="0">
      <w:start w:val="1"/>
      <w:numFmt w:val="decimal"/>
      <w:lvlText w:val="%1."/>
      <w:lvlJc w:val="left"/>
      <w:pPr>
        <w:tabs>
          <w:tab w:val="num" w:pos="643"/>
        </w:tabs>
        <w:ind w:left="643" w:hanging="360"/>
      </w:pPr>
    </w:lvl>
  </w:abstractNum>
  <w:abstractNum w:abstractNumId="1" w15:restartNumberingAfterBreak="0">
    <w:nsid w:val="03D35F21"/>
    <w:multiLevelType w:val="hybridMultilevel"/>
    <w:tmpl w:val="696E0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007208"/>
    <w:multiLevelType w:val="hybridMultilevel"/>
    <w:tmpl w:val="6F4C421E"/>
    <w:lvl w:ilvl="0" w:tplc="17EE4D0A">
      <w:start w:val="1"/>
      <w:numFmt w:val="lowerLetter"/>
      <w:lvlText w:val="%1)"/>
      <w:lvlJc w:val="left"/>
      <w:pPr>
        <w:tabs>
          <w:tab w:val="num" w:pos="720"/>
        </w:tabs>
        <w:ind w:left="720" w:hanging="360"/>
      </w:pPr>
      <w:rPr>
        <w:rFonts w:hint="default"/>
        <w:b w:val="0"/>
        <w:i w:val="0"/>
        <w:sz w:val="20"/>
        <w:szCs w:val="20"/>
      </w:rPr>
    </w:lvl>
    <w:lvl w:ilvl="1" w:tplc="E4C6007E">
      <w:start w:val="1"/>
      <w:numFmt w:val="bullet"/>
      <w:lvlText w:val="b"/>
      <w:lvlJc w:val="left"/>
      <w:pPr>
        <w:tabs>
          <w:tab w:val="num" w:pos="1440"/>
        </w:tabs>
        <w:ind w:left="1440" w:hanging="360"/>
      </w:pPr>
      <w:rPr>
        <w:rFonts w:ascii="Logo Font" w:hAnsi="Logo Font" w:hint="default"/>
        <w:b w:val="0"/>
        <w:i w:val="0"/>
        <w:sz w:val="20"/>
        <w:szCs w:val="20"/>
      </w:rPr>
    </w:lvl>
    <w:lvl w:ilvl="2" w:tplc="62EA216E" w:tentative="1">
      <w:start w:val="1"/>
      <w:numFmt w:val="bullet"/>
      <w:lvlText w:val=""/>
      <w:lvlJc w:val="left"/>
      <w:pPr>
        <w:tabs>
          <w:tab w:val="num" w:pos="2160"/>
        </w:tabs>
        <w:ind w:left="2160" w:hanging="360"/>
      </w:pPr>
      <w:rPr>
        <w:rFonts w:ascii="Wingdings" w:hAnsi="Wingdings" w:hint="default"/>
      </w:rPr>
    </w:lvl>
    <w:lvl w:ilvl="3" w:tplc="D3F4AE8A" w:tentative="1">
      <w:start w:val="1"/>
      <w:numFmt w:val="bullet"/>
      <w:lvlText w:val=""/>
      <w:lvlJc w:val="left"/>
      <w:pPr>
        <w:tabs>
          <w:tab w:val="num" w:pos="2880"/>
        </w:tabs>
        <w:ind w:left="2880" w:hanging="360"/>
      </w:pPr>
      <w:rPr>
        <w:rFonts w:ascii="Symbol" w:hAnsi="Symbol" w:hint="default"/>
      </w:rPr>
    </w:lvl>
    <w:lvl w:ilvl="4" w:tplc="7A882FD0" w:tentative="1">
      <w:start w:val="1"/>
      <w:numFmt w:val="bullet"/>
      <w:lvlText w:val="o"/>
      <w:lvlJc w:val="left"/>
      <w:pPr>
        <w:tabs>
          <w:tab w:val="num" w:pos="3600"/>
        </w:tabs>
        <w:ind w:left="3600" w:hanging="360"/>
      </w:pPr>
      <w:rPr>
        <w:rFonts w:ascii="Courier New" w:hAnsi="Courier New" w:cs="Courier New" w:hint="default"/>
      </w:rPr>
    </w:lvl>
    <w:lvl w:ilvl="5" w:tplc="94588D48" w:tentative="1">
      <w:start w:val="1"/>
      <w:numFmt w:val="bullet"/>
      <w:lvlText w:val=""/>
      <w:lvlJc w:val="left"/>
      <w:pPr>
        <w:tabs>
          <w:tab w:val="num" w:pos="4320"/>
        </w:tabs>
        <w:ind w:left="4320" w:hanging="360"/>
      </w:pPr>
      <w:rPr>
        <w:rFonts w:ascii="Wingdings" w:hAnsi="Wingdings" w:hint="default"/>
      </w:rPr>
    </w:lvl>
    <w:lvl w:ilvl="6" w:tplc="96D88330" w:tentative="1">
      <w:start w:val="1"/>
      <w:numFmt w:val="bullet"/>
      <w:lvlText w:val=""/>
      <w:lvlJc w:val="left"/>
      <w:pPr>
        <w:tabs>
          <w:tab w:val="num" w:pos="5040"/>
        </w:tabs>
        <w:ind w:left="5040" w:hanging="360"/>
      </w:pPr>
      <w:rPr>
        <w:rFonts w:ascii="Symbol" w:hAnsi="Symbol" w:hint="default"/>
      </w:rPr>
    </w:lvl>
    <w:lvl w:ilvl="7" w:tplc="422AC79E" w:tentative="1">
      <w:start w:val="1"/>
      <w:numFmt w:val="bullet"/>
      <w:lvlText w:val="o"/>
      <w:lvlJc w:val="left"/>
      <w:pPr>
        <w:tabs>
          <w:tab w:val="num" w:pos="5760"/>
        </w:tabs>
        <w:ind w:left="5760" w:hanging="360"/>
      </w:pPr>
      <w:rPr>
        <w:rFonts w:ascii="Courier New" w:hAnsi="Courier New" w:cs="Courier New" w:hint="default"/>
      </w:rPr>
    </w:lvl>
    <w:lvl w:ilvl="8" w:tplc="75FCE91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F7AF9"/>
    <w:multiLevelType w:val="multilevel"/>
    <w:tmpl w:val="0DCC9ED8"/>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rPr>
        <w:color w:val="auto"/>
      </w:r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4" w15:restartNumberingAfterBreak="0">
    <w:nsid w:val="14E01018"/>
    <w:multiLevelType w:val="hybridMultilevel"/>
    <w:tmpl w:val="2CE4B380"/>
    <w:lvl w:ilvl="0" w:tplc="CC2433BC">
      <w:start w:val="1"/>
      <w:numFmt w:val="decimal"/>
      <w:lvlText w:val="%1."/>
      <w:lvlJc w:val="left"/>
      <w:pPr>
        <w:tabs>
          <w:tab w:val="num" w:pos="720"/>
        </w:tabs>
        <w:ind w:left="720" w:hanging="360"/>
      </w:pPr>
      <w:rPr>
        <w:rFonts w:cs="Times New Roman"/>
      </w:rPr>
    </w:lvl>
    <w:lvl w:ilvl="1" w:tplc="04130001">
      <w:start w:val="1"/>
      <w:numFmt w:val="bullet"/>
      <w:lvlText w:val=""/>
      <w:lvlJc w:val="left"/>
      <w:pPr>
        <w:ind w:left="720" w:hanging="360"/>
      </w:pPr>
      <w:rPr>
        <w:rFonts w:ascii="Symbol" w:hAnsi="Symbol" w:hint="default"/>
      </w:rPr>
    </w:lvl>
    <w:lvl w:ilvl="2" w:tplc="94786204">
      <w:start w:val="1"/>
      <w:numFmt w:val="lowerRoman"/>
      <w:lvlText w:val="%3."/>
      <w:lvlJc w:val="right"/>
      <w:pPr>
        <w:tabs>
          <w:tab w:val="num" w:pos="2160"/>
        </w:tabs>
        <w:ind w:left="2160" w:hanging="180"/>
      </w:pPr>
      <w:rPr>
        <w:rFonts w:cs="Times New Roman"/>
      </w:rPr>
    </w:lvl>
    <w:lvl w:ilvl="3" w:tplc="B414E6F2">
      <w:start w:val="1"/>
      <w:numFmt w:val="decimal"/>
      <w:lvlText w:val="%4."/>
      <w:lvlJc w:val="left"/>
      <w:pPr>
        <w:tabs>
          <w:tab w:val="num" w:pos="2880"/>
        </w:tabs>
        <w:ind w:left="2880" w:hanging="360"/>
      </w:pPr>
      <w:rPr>
        <w:rFonts w:cs="Times New Roman"/>
      </w:rPr>
    </w:lvl>
    <w:lvl w:ilvl="4" w:tplc="65DC34D0">
      <w:start w:val="1"/>
      <w:numFmt w:val="lowerLetter"/>
      <w:lvlText w:val="%5."/>
      <w:lvlJc w:val="left"/>
      <w:pPr>
        <w:tabs>
          <w:tab w:val="num" w:pos="3600"/>
        </w:tabs>
        <w:ind w:left="3600" w:hanging="360"/>
      </w:pPr>
      <w:rPr>
        <w:rFonts w:cs="Times New Roman"/>
      </w:rPr>
    </w:lvl>
    <w:lvl w:ilvl="5" w:tplc="6484B308">
      <w:start w:val="1"/>
      <w:numFmt w:val="lowerRoman"/>
      <w:lvlText w:val="%6."/>
      <w:lvlJc w:val="right"/>
      <w:pPr>
        <w:tabs>
          <w:tab w:val="num" w:pos="4320"/>
        </w:tabs>
        <w:ind w:left="4320" w:hanging="180"/>
      </w:pPr>
      <w:rPr>
        <w:rFonts w:cs="Times New Roman"/>
      </w:rPr>
    </w:lvl>
    <w:lvl w:ilvl="6" w:tplc="EACE7C3E">
      <w:start w:val="1"/>
      <w:numFmt w:val="decimal"/>
      <w:lvlText w:val="%7."/>
      <w:lvlJc w:val="left"/>
      <w:pPr>
        <w:tabs>
          <w:tab w:val="num" w:pos="5040"/>
        </w:tabs>
        <w:ind w:left="5040" w:hanging="360"/>
      </w:pPr>
      <w:rPr>
        <w:rFonts w:cs="Times New Roman"/>
      </w:rPr>
    </w:lvl>
    <w:lvl w:ilvl="7" w:tplc="DA740DD6">
      <w:start w:val="1"/>
      <w:numFmt w:val="lowerLetter"/>
      <w:lvlText w:val="%8."/>
      <w:lvlJc w:val="left"/>
      <w:pPr>
        <w:tabs>
          <w:tab w:val="num" w:pos="5760"/>
        </w:tabs>
        <w:ind w:left="5760" w:hanging="360"/>
      </w:pPr>
      <w:rPr>
        <w:rFonts w:cs="Times New Roman"/>
      </w:rPr>
    </w:lvl>
    <w:lvl w:ilvl="8" w:tplc="1240A6C6">
      <w:start w:val="1"/>
      <w:numFmt w:val="lowerRoman"/>
      <w:lvlText w:val="%9."/>
      <w:lvlJc w:val="right"/>
      <w:pPr>
        <w:tabs>
          <w:tab w:val="num" w:pos="6480"/>
        </w:tabs>
        <w:ind w:left="6480" w:hanging="180"/>
      </w:pPr>
      <w:rPr>
        <w:rFonts w:cs="Times New Roman"/>
      </w:rPr>
    </w:lvl>
  </w:abstractNum>
  <w:abstractNum w:abstractNumId="5" w15:restartNumberingAfterBreak="0">
    <w:nsid w:val="1BD97A6C"/>
    <w:multiLevelType w:val="hybridMultilevel"/>
    <w:tmpl w:val="CB8C4D46"/>
    <w:lvl w:ilvl="0" w:tplc="4E267D82">
      <w:start w:val="1"/>
      <w:numFmt w:val="bullet"/>
      <w:lvlText w:val=""/>
      <w:lvlJc w:val="left"/>
      <w:pPr>
        <w:tabs>
          <w:tab w:val="num" w:pos="359"/>
        </w:tabs>
        <w:ind w:left="359" w:hanging="284"/>
      </w:pPr>
      <w:rPr>
        <w:rFonts w:ascii="Wingdings" w:hAnsi="Wingdings" w:hint="default"/>
      </w:rPr>
    </w:lvl>
    <w:lvl w:ilvl="1" w:tplc="04130003">
      <w:start w:val="1"/>
      <w:numFmt w:val="bullet"/>
      <w:lvlText w:val="o"/>
      <w:lvlJc w:val="left"/>
      <w:pPr>
        <w:tabs>
          <w:tab w:val="num" w:pos="1515"/>
        </w:tabs>
        <w:ind w:left="1515" w:hanging="360"/>
      </w:pPr>
      <w:rPr>
        <w:rFonts w:ascii="Courier New" w:hAnsi="Courier New" w:cs="Courier New" w:hint="default"/>
      </w:rPr>
    </w:lvl>
    <w:lvl w:ilvl="2" w:tplc="04130005" w:tentative="1">
      <w:start w:val="1"/>
      <w:numFmt w:val="bullet"/>
      <w:lvlText w:val=""/>
      <w:lvlJc w:val="left"/>
      <w:pPr>
        <w:tabs>
          <w:tab w:val="num" w:pos="2235"/>
        </w:tabs>
        <w:ind w:left="2235" w:hanging="360"/>
      </w:pPr>
      <w:rPr>
        <w:rFonts w:ascii="Wingdings" w:hAnsi="Wingdings" w:hint="default"/>
      </w:rPr>
    </w:lvl>
    <w:lvl w:ilvl="3" w:tplc="04130001" w:tentative="1">
      <w:start w:val="1"/>
      <w:numFmt w:val="bullet"/>
      <w:lvlText w:val=""/>
      <w:lvlJc w:val="left"/>
      <w:pPr>
        <w:tabs>
          <w:tab w:val="num" w:pos="2955"/>
        </w:tabs>
        <w:ind w:left="2955" w:hanging="360"/>
      </w:pPr>
      <w:rPr>
        <w:rFonts w:ascii="Symbol" w:hAnsi="Symbol" w:hint="default"/>
      </w:rPr>
    </w:lvl>
    <w:lvl w:ilvl="4" w:tplc="04130003" w:tentative="1">
      <w:start w:val="1"/>
      <w:numFmt w:val="bullet"/>
      <w:lvlText w:val="o"/>
      <w:lvlJc w:val="left"/>
      <w:pPr>
        <w:tabs>
          <w:tab w:val="num" w:pos="3675"/>
        </w:tabs>
        <w:ind w:left="3675" w:hanging="360"/>
      </w:pPr>
      <w:rPr>
        <w:rFonts w:ascii="Courier New" w:hAnsi="Courier New" w:cs="Courier New" w:hint="default"/>
      </w:rPr>
    </w:lvl>
    <w:lvl w:ilvl="5" w:tplc="04130005" w:tentative="1">
      <w:start w:val="1"/>
      <w:numFmt w:val="bullet"/>
      <w:lvlText w:val=""/>
      <w:lvlJc w:val="left"/>
      <w:pPr>
        <w:tabs>
          <w:tab w:val="num" w:pos="4395"/>
        </w:tabs>
        <w:ind w:left="4395" w:hanging="360"/>
      </w:pPr>
      <w:rPr>
        <w:rFonts w:ascii="Wingdings" w:hAnsi="Wingdings" w:hint="default"/>
      </w:rPr>
    </w:lvl>
    <w:lvl w:ilvl="6" w:tplc="04130001" w:tentative="1">
      <w:start w:val="1"/>
      <w:numFmt w:val="bullet"/>
      <w:lvlText w:val=""/>
      <w:lvlJc w:val="left"/>
      <w:pPr>
        <w:tabs>
          <w:tab w:val="num" w:pos="5115"/>
        </w:tabs>
        <w:ind w:left="5115" w:hanging="360"/>
      </w:pPr>
      <w:rPr>
        <w:rFonts w:ascii="Symbol" w:hAnsi="Symbol" w:hint="default"/>
      </w:rPr>
    </w:lvl>
    <w:lvl w:ilvl="7" w:tplc="04130003" w:tentative="1">
      <w:start w:val="1"/>
      <w:numFmt w:val="bullet"/>
      <w:lvlText w:val="o"/>
      <w:lvlJc w:val="left"/>
      <w:pPr>
        <w:tabs>
          <w:tab w:val="num" w:pos="5835"/>
        </w:tabs>
        <w:ind w:left="5835" w:hanging="360"/>
      </w:pPr>
      <w:rPr>
        <w:rFonts w:ascii="Courier New" w:hAnsi="Courier New" w:cs="Courier New" w:hint="default"/>
      </w:rPr>
    </w:lvl>
    <w:lvl w:ilvl="8" w:tplc="04130005" w:tentative="1">
      <w:start w:val="1"/>
      <w:numFmt w:val="bullet"/>
      <w:lvlText w:val=""/>
      <w:lvlJc w:val="left"/>
      <w:pPr>
        <w:tabs>
          <w:tab w:val="num" w:pos="6555"/>
        </w:tabs>
        <w:ind w:left="6555" w:hanging="360"/>
      </w:pPr>
      <w:rPr>
        <w:rFonts w:ascii="Wingdings" w:hAnsi="Wingdings" w:hint="default"/>
      </w:rPr>
    </w:lvl>
  </w:abstractNum>
  <w:abstractNum w:abstractNumId="6" w15:restartNumberingAfterBreak="0">
    <w:nsid w:val="1C995077"/>
    <w:multiLevelType w:val="hybridMultilevel"/>
    <w:tmpl w:val="091E133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20FE6072"/>
    <w:multiLevelType w:val="multilevel"/>
    <w:tmpl w:val="40BE2052"/>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8" w15:restartNumberingAfterBreak="0">
    <w:nsid w:val="23CE4CDA"/>
    <w:multiLevelType w:val="hybridMultilevel"/>
    <w:tmpl w:val="EB8013E2"/>
    <w:lvl w:ilvl="0" w:tplc="0413000F">
      <w:start w:val="1"/>
      <w:numFmt w:val="decimal"/>
      <w:lvlText w:val="%1."/>
      <w:lvlJc w:val="left"/>
      <w:pPr>
        <w:ind w:left="785"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610765E"/>
    <w:multiLevelType w:val="hybridMultilevel"/>
    <w:tmpl w:val="EB8013E2"/>
    <w:lvl w:ilvl="0" w:tplc="0413000F">
      <w:start w:val="1"/>
      <w:numFmt w:val="decimal"/>
      <w:lvlText w:val="%1."/>
      <w:lvlJc w:val="left"/>
      <w:pPr>
        <w:ind w:left="785"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6C4558F"/>
    <w:multiLevelType w:val="multilevel"/>
    <w:tmpl w:val="40BE2052"/>
    <w:name w:val="GrontmijBullets3"/>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1" w15:restartNumberingAfterBreak="0">
    <w:nsid w:val="28A167B5"/>
    <w:multiLevelType w:val="hybridMultilevel"/>
    <w:tmpl w:val="C3BA29AA"/>
    <w:lvl w:ilvl="0" w:tplc="E85CC6F8">
      <w:start w:val="6"/>
      <w:numFmt w:val="bullet"/>
      <w:lvlText w:val="­"/>
      <w:lvlJc w:val="left"/>
      <w:pPr>
        <w:tabs>
          <w:tab w:val="num" w:pos="720"/>
        </w:tabs>
        <w:ind w:left="720" w:hanging="360"/>
      </w:pPr>
      <w:rPr>
        <w:rFonts w:ascii="Arial" w:hAnsi="Arial" w:hint="default"/>
      </w:rPr>
    </w:lvl>
    <w:lvl w:ilvl="1" w:tplc="8C38BDDC" w:tentative="1">
      <w:start w:val="1"/>
      <w:numFmt w:val="lowerLetter"/>
      <w:lvlText w:val="%2."/>
      <w:lvlJc w:val="left"/>
      <w:pPr>
        <w:tabs>
          <w:tab w:val="num" w:pos="1440"/>
        </w:tabs>
        <w:ind w:left="1440" w:hanging="360"/>
      </w:pPr>
    </w:lvl>
    <w:lvl w:ilvl="2" w:tplc="3D042824" w:tentative="1">
      <w:start w:val="1"/>
      <w:numFmt w:val="lowerRoman"/>
      <w:lvlText w:val="%3."/>
      <w:lvlJc w:val="right"/>
      <w:pPr>
        <w:tabs>
          <w:tab w:val="num" w:pos="2160"/>
        </w:tabs>
        <w:ind w:left="2160" w:hanging="180"/>
      </w:pPr>
    </w:lvl>
    <w:lvl w:ilvl="3" w:tplc="43AA646A" w:tentative="1">
      <w:start w:val="1"/>
      <w:numFmt w:val="decimal"/>
      <w:lvlText w:val="%4."/>
      <w:lvlJc w:val="left"/>
      <w:pPr>
        <w:tabs>
          <w:tab w:val="num" w:pos="2880"/>
        </w:tabs>
        <w:ind w:left="2880" w:hanging="360"/>
      </w:pPr>
    </w:lvl>
    <w:lvl w:ilvl="4" w:tplc="D1D8016C" w:tentative="1">
      <w:start w:val="1"/>
      <w:numFmt w:val="lowerLetter"/>
      <w:lvlText w:val="%5."/>
      <w:lvlJc w:val="left"/>
      <w:pPr>
        <w:tabs>
          <w:tab w:val="num" w:pos="3600"/>
        </w:tabs>
        <w:ind w:left="3600" w:hanging="360"/>
      </w:pPr>
    </w:lvl>
    <w:lvl w:ilvl="5" w:tplc="EBB65950" w:tentative="1">
      <w:start w:val="1"/>
      <w:numFmt w:val="lowerRoman"/>
      <w:lvlText w:val="%6."/>
      <w:lvlJc w:val="right"/>
      <w:pPr>
        <w:tabs>
          <w:tab w:val="num" w:pos="4320"/>
        </w:tabs>
        <w:ind w:left="4320" w:hanging="180"/>
      </w:pPr>
    </w:lvl>
    <w:lvl w:ilvl="6" w:tplc="CD98CF0C" w:tentative="1">
      <w:start w:val="1"/>
      <w:numFmt w:val="decimal"/>
      <w:lvlText w:val="%7."/>
      <w:lvlJc w:val="left"/>
      <w:pPr>
        <w:tabs>
          <w:tab w:val="num" w:pos="5040"/>
        </w:tabs>
        <w:ind w:left="5040" w:hanging="360"/>
      </w:pPr>
    </w:lvl>
    <w:lvl w:ilvl="7" w:tplc="913EA418" w:tentative="1">
      <w:start w:val="1"/>
      <w:numFmt w:val="lowerLetter"/>
      <w:lvlText w:val="%8."/>
      <w:lvlJc w:val="left"/>
      <w:pPr>
        <w:tabs>
          <w:tab w:val="num" w:pos="5760"/>
        </w:tabs>
        <w:ind w:left="5760" w:hanging="360"/>
      </w:pPr>
    </w:lvl>
    <w:lvl w:ilvl="8" w:tplc="BF3E503C" w:tentative="1">
      <w:start w:val="1"/>
      <w:numFmt w:val="lowerRoman"/>
      <w:lvlText w:val="%9."/>
      <w:lvlJc w:val="right"/>
      <w:pPr>
        <w:tabs>
          <w:tab w:val="num" w:pos="6480"/>
        </w:tabs>
        <w:ind w:left="6480" w:hanging="180"/>
      </w:pPr>
    </w:lvl>
  </w:abstractNum>
  <w:abstractNum w:abstractNumId="12" w15:restartNumberingAfterBreak="0">
    <w:nsid w:val="3D7C70C4"/>
    <w:multiLevelType w:val="hybridMultilevel"/>
    <w:tmpl w:val="0262A2D6"/>
    <w:lvl w:ilvl="0" w:tplc="04130015">
      <w:start w:val="1"/>
      <w:numFmt w:val="upp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8B32C7E"/>
    <w:multiLevelType w:val="hybridMultilevel"/>
    <w:tmpl w:val="3E2C9BC6"/>
    <w:lvl w:ilvl="0" w:tplc="0413000F">
      <w:start w:val="1"/>
      <w:numFmt w:val="decimal"/>
      <w:lvlText w:val="%1."/>
      <w:lvlJc w:val="left"/>
      <w:pPr>
        <w:ind w:left="720" w:hanging="360"/>
      </w:pPr>
      <w:rPr>
        <w:rFonts w:hint="cs"/>
        <w:rtl w:val="0"/>
        <w: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9160855"/>
    <w:multiLevelType w:val="hybridMultilevel"/>
    <w:tmpl w:val="B15EECF2"/>
    <w:lvl w:ilvl="0" w:tplc="5ED8072A">
      <w:numFmt w:val="bullet"/>
      <w:lvlText w:val="-"/>
      <w:lvlJc w:val="left"/>
      <w:pPr>
        <w:tabs>
          <w:tab w:val="num" w:pos="720"/>
        </w:tabs>
        <w:ind w:left="720" w:hanging="360"/>
      </w:pPr>
      <w:rPr>
        <w:rFonts w:ascii="Arial" w:eastAsia="Times New Roman" w:hAnsi="Arial" w:hint="eastAsia"/>
        <w:rtl w:val="0"/>
        <w:cs w:val="0"/>
      </w:rPr>
    </w:lvl>
    <w:lvl w:ilvl="1" w:tplc="A36CE890">
      <w:numFmt w:val="bullet"/>
      <w:lvlText w:val="-"/>
      <w:lvlJc w:val="left"/>
      <w:pPr>
        <w:tabs>
          <w:tab w:val="num" w:pos="1440"/>
        </w:tabs>
        <w:ind w:left="1440" w:hanging="360"/>
      </w:pPr>
      <w:rPr>
        <w:rFonts w:ascii="Arial" w:eastAsia="Times New Roman" w:hAnsi="Arial" w:hint="eastAsia"/>
      </w:rPr>
    </w:lvl>
    <w:lvl w:ilvl="2" w:tplc="715C37EC">
      <w:start w:val="1"/>
      <w:numFmt w:val="lowerRoman"/>
      <w:lvlText w:val="%3."/>
      <w:lvlJc w:val="right"/>
      <w:pPr>
        <w:tabs>
          <w:tab w:val="num" w:pos="2160"/>
        </w:tabs>
        <w:ind w:left="2160" w:hanging="180"/>
      </w:pPr>
      <w:rPr>
        <w:rFonts w:cs="Times New Roman" w:hint="cs"/>
        <w:rtl w:val="0"/>
        <w:cs w:val="0"/>
      </w:rPr>
    </w:lvl>
    <w:lvl w:ilvl="3" w:tplc="AAE488C8">
      <w:start w:val="1"/>
      <w:numFmt w:val="decimal"/>
      <w:lvlText w:val="%4."/>
      <w:lvlJc w:val="left"/>
      <w:pPr>
        <w:tabs>
          <w:tab w:val="num" w:pos="2880"/>
        </w:tabs>
        <w:ind w:left="2880" w:hanging="360"/>
      </w:pPr>
      <w:rPr>
        <w:rFonts w:cs="Times New Roman" w:hint="cs"/>
        <w:rtl w:val="0"/>
        <w:cs w:val="0"/>
      </w:rPr>
    </w:lvl>
    <w:lvl w:ilvl="4" w:tplc="EEC6E490">
      <w:start w:val="1"/>
      <w:numFmt w:val="lowerLetter"/>
      <w:lvlText w:val="%5."/>
      <w:lvlJc w:val="left"/>
      <w:pPr>
        <w:tabs>
          <w:tab w:val="num" w:pos="3600"/>
        </w:tabs>
        <w:ind w:left="3600" w:hanging="360"/>
      </w:pPr>
      <w:rPr>
        <w:rFonts w:cs="Times New Roman" w:hint="cs"/>
        <w:rtl w:val="0"/>
        <w:cs w:val="0"/>
      </w:rPr>
    </w:lvl>
    <w:lvl w:ilvl="5" w:tplc="EC24C368">
      <w:start w:val="1"/>
      <w:numFmt w:val="lowerRoman"/>
      <w:lvlText w:val="%6."/>
      <w:lvlJc w:val="right"/>
      <w:pPr>
        <w:tabs>
          <w:tab w:val="num" w:pos="4320"/>
        </w:tabs>
        <w:ind w:left="4320" w:hanging="180"/>
      </w:pPr>
      <w:rPr>
        <w:rFonts w:cs="Times New Roman" w:hint="cs"/>
        <w:rtl w:val="0"/>
        <w:cs w:val="0"/>
      </w:rPr>
    </w:lvl>
    <w:lvl w:ilvl="6" w:tplc="160ADEA6">
      <w:start w:val="1"/>
      <w:numFmt w:val="decimal"/>
      <w:lvlText w:val="%7."/>
      <w:lvlJc w:val="left"/>
      <w:pPr>
        <w:tabs>
          <w:tab w:val="num" w:pos="5040"/>
        </w:tabs>
        <w:ind w:left="5040" w:hanging="360"/>
      </w:pPr>
      <w:rPr>
        <w:rFonts w:cs="Times New Roman" w:hint="cs"/>
        <w:rtl w:val="0"/>
        <w:cs w:val="0"/>
      </w:rPr>
    </w:lvl>
    <w:lvl w:ilvl="7" w:tplc="40DA5090">
      <w:start w:val="1"/>
      <w:numFmt w:val="lowerLetter"/>
      <w:lvlText w:val="%8."/>
      <w:lvlJc w:val="left"/>
      <w:pPr>
        <w:tabs>
          <w:tab w:val="num" w:pos="5760"/>
        </w:tabs>
        <w:ind w:left="5760" w:hanging="360"/>
      </w:pPr>
      <w:rPr>
        <w:rFonts w:cs="Times New Roman" w:hint="cs"/>
        <w:rtl w:val="0"/>
        <w:cs w:val="0"/>
      </w:rPr>
    </w:lvl>
    <w:lvl w:ilvl="8" w:tplc="140C703E">
      <w:start w:val="1"/>
      <w:numFmt w:val="lowerRoman"/>
      <w:lvlText w:val="%9."/>
      <w:lvlJc w:val="right"/>
      <w:pPr>
        <w:tabs>
          <w:tab w:val="num" w:pos="6480"/>
        </w:tabs>
        <w:ind w:left="6480" w:hanging="180"/>
      </w:pPr>
      <w:rPr>
        <w:rFonts w:cs="Times New Roman" w:hint="cs"/>
        <w:rtl w:val="0"/>
        <w:cs w:val="0"/>
      </w:rPr>
    </w:lvl>
  </w:abstractNum>
  <w:abstractNum w:abstractNumId="15" w15:restartNumberingAfterBreak="0">
    <w:nsid w:val="49F21076"/>
    <w:multiLevelType w:val="hybridMultilevel"/>
    <w:tmpl w:val="205A9B76"/>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8201652"/>
    <w:multiLevelType w:val="hybridMultilevel"/>
    <w:tmpl w:val="0C52F662"/>
    <w:lvl w:ilvl="0" w:tplc="3EEC5610">
      <w:start w:val="6"/>
      <w:numFmt w:val="bullet"/>
      <w:lvlText w:val="­"/>
      <w:lvlJc w:val="left"/>
      <w:pPr>
        <w:tabs>
          <w:tab w:val="num" w:pos="720"/>
        </w:tabs>
        <w:ind w:left="720" w:hanging="360"/>
      </w:pPr>
      <w:rPr>
        <w:rFonts w:ascii="Arial" w:hAnsi="Arial" w:hint="default"/>
        <w:rtl w:val="0"/>
        <w:cs w:val="0"/>
      </w:rPr>
    </w:lvl>
    <w:lvl w:ilvl="1" w:tplc="94224E62">
      <w:numFmt w:val="bullet"/>
      <w:lvlText w:val="-"/>
      <w:lvlJc w:val="left"/>
      <w:pPr>
        <w:tabs>
          <w:tab w:val="num" w:pos="1440"/>
        </w:tabs>
        <w:ind w:left="1440" w:hanging="360"/>
      </w:pPr>
      <w:rPr>
        <w:rFonts w:ascii="Arial" w:eastAsia="Times New Roman" w:hAnsi="Arial" w:hint="eastAsia"/>
      </w:rPr>
    </w:lvl>
    <w:lvl w:ilvl="2" w:tplc="73445DF8">
      <w:start w:val="1"/>
      <w:numFmt w:val="lowerRoman"/>
      <w:lvlText w:val="%3."/>
      <w:lvlJc w:val="right"/>
      <w:pPr>
        <w:tabs>
          <w:tab w:val="num" w:pos="2160"/>
        </w:tabs>
        <w:ind w:left="2160" w:hanging="180"/>
      </w:pPr>
      <w:rPr>
        <w:rFonts w:cs="Times New Roman" w:hint="cs"/>
        <w:rtl w:val="0"/>
        <w:cs w:val="0"/>
      </w:rPr>
    </w:lvl>
    <w:lvl w:ilvl="3" w:tplc="62C8FD04">
      <w:start w:val="1"/>
      <w:numFmt w:val="decimal"/>
      <w:lvlText w:val="%4."/>
      <w:lvlJc w:val="left"/>
      <w:pPr>
        <w:tabs>
          <w:tab w:val="num" w:pos="2880"/>
        </w:tabs>
        <w:ind w:left="2880" w:hanging="360"/>
      </w:pPr>
      <w:rPr>
        <w:rFonts w:cs="Times New Roman" w:hint="cs"/>
        <w:rtl w:val="0"/>
        <w:cs w:val="0"/>
      </w:rPr>
    </w:lvl>
    <w:lvl w:ilvl="4" w:tplc="2218703E">
      <w:start w:val="1"/>
      <w:numFmt w:val="lowerLetter"/>
      <w:lvlText w:val="%5."/>
      <w:lvlJc w:val="left"/>
      <w:pPr>
        <w:tabs>
          <w:tab w:val="num" w:pos="3600"/>
        </w:tabs>
        <w:ind w:left="3600" w:hanging="360"/>
      </w:pPr>
      <w:rPr>
        <w:rFonts w:cs="Times New Roman" w:hint="cs"/>
        <w:rtl w:val="0"/>
        <w:cs w:val="0"/>
      </w:rPr>
    </w:lvl>
    <w:lvl w:ilvl="5" w:tplc="59B87556">
      <w:start w:val="1"/>
      <w:numFmt w:val="lowerRoman"/>
      <w:lvlText w:val="%6."/>
      <w:lvlJc w:val="right"/>
      <w:pPr>
        <w:tabs>
          <w:tab w:val="num" w:pos="4320"/>
        </w:tabs>
        <w:ind w:left="4320" w:hanging="180"/>
      </w:pPr>
      <w:rPr>
        <w:rFonts w:cs="Times New Roman" w:hint="cs"/>
        <w:rtl w:val="0"/>
        <w:cs w:val="0"/>
      </w:rPr>
    </w:lvl>
    <w:lvl w:ilvl="6" w:tplc="E9DC26AE">
      <w:start w:val="1"/>
      <w:numFmt w:val="decimal"/>
      <w:lvlText w:val="%7."/>
      <w:lvlJc w:val="left"/>
      <w:pPr>
        <w:tabs>
          <w:tab w:val="num" w:pos="5040"/>
        </w:tabs>
        <w:ind w:left="5040" w:hanging="360"/>
      </w:pPr>
      <w:rPr>
        <w:rFonts w:cs="Times New Roman" w:hint="cs"/>
        <w:rtl w:val="0"/>
        <w:cs w:val="0"/>
      </w:rPr>
    </w:lvl>
    <w:lvl w:ilvl="7" w:tplc="37F6551C">
      <w:start w:val="1"/>
      <w:numFmt w:val="lowerLetter"/>
      <w:lvlText w:val="%8."/>
      <w:lvlJc w:val="left"/>
      <w:pPr>
        <w:tabs>
          <w:tab w:val="num" w:pos="5760"/>
        </w:tabs>
        <w:ind w:left="5760" w:hanging="360"/>
      </w:pPr>
      <w:rPr>
        <w:rFonts w:cs="Times New Roman" w:hint="cs"/>
        <w:rtl w:val="0"/>
        <w:cs w:val="0"/>
      </w:rPr>
    </w:lvl>
    <w:lvl w:ilvl="8" w:tplc="767ABDF2">
      <w:start w:val="1"/>
      <w:numFmt w:val="lowerRoman"/>
      <w:lvlText w:val="%9."/>
      <w:lvlJc w:val="right"/>
      <w:pPr>
        <w:tabs>
          <w:tab w:val="num" w:pos="6480"/>
        </w:tabs>
        <w:ind w:left="6480" w:hanging="180"/>
      </w:pPr>
      <w:rPr>
        <w:rFonts w:cs="Times New Roman" w:hint="cs"/>
        <w:rtl w:val="0"/>
        <w:cs w:val="0"/>
      </w:rPr>
    </w:lvl>
  </w:abstractNum>
  <w:abstractNum w:abstractNumId="17" w15:restartNumberingAfterBreak="0">
    <w:nsid w:val="5D100C15"/>
    <w:multiLevelType w:val="hybridMultilevel"/>
    <w:tmpl w:val="7C16CAA2"/>
    <w:lvl w:ilvl="0" w:tplc="1B4A3A8E">
      <w:start w:val="1"/>
      <w:numFmt w:val="lowerLetter"/>
      <w:lvlText w:val="%1."/>
      <w:lvlJc w:val="left"/>
      <w:pPr>
        <w:tabs>
          <w:tab w:val="num" w:pos="720"/>
        </w:tabs>
        <w:ind w:left="720" w:hanging="360"/>
      </w:pPr>
      <w:rPr>
        <w:rFonts w:hint="default"/>
        <w:b w:val="0"/>
      </w:rPr>
    </w:lvl>
    <w:lvl w:ilvl="1" w:tplc="C3066760">
      <w:start w:val="1"/>
      <w:numFmt w:val="bullet"/>
      <w:lvlText w:val="o"/>
      <w:lvlJc w:val="left"/>
      <w:pPr>
        <w:tabs>
          <w:tab w:val="num" w:pos="1440"/>
        </w:tabs>
        <w:ind w:left="1440" w:hanging="360"/>
      </w:pPr>
      <w:rPr>
        <w:rFonts w:ascii="Courier New" w:hAnsi="Courier New" w:cs="Courier New" w:hint="default"/>
      </w:rPr>
    </w:lvl>
    <w:lvl w:ilvl="2" w:tplc="29425422" w:tentative="1">
      <w:start w:val="1"/>
      <w:numFmt w:val="bullet"/>
      <w:lvlText w:val=""/>
      <w:lvlJc w:val="left"/>
      <w:pPr>
        <w:tabs>
          <w:tab w:val="num" w:pos="2160"/>
        </w:tabs>
        <w:ind w:left="2160" w:hanging="360"/>
      </w:pPr>
      <w:rPr>
        <w:rFonts w:ascii="Wingdings" w:hAnsi="Wingdings" w:hint="default"/>
      </w:rPr>
    </w:lvl>
    <w:lvl w:ilvl="3" w:tplc="1F289296" w:tentative="1">
      <w:start w:val="1"/>
      <w:numFmt w:val="bullet"/>
      <w:lvlText w:val=""/>
      <w:lvlJc w:val="left"/>
      <w:pPr>
        <w:tabs>
          <w:tab w:val="num" w:pos="2880"/>
        </w:tabs>
        <w:ind w:left="2880" w:hanging="360"/>
      </w:pPr>
      <w:rPr>
        <w:rFonts w:ascii="Symbol" w:hAnsi="Symbol" w:hint="default"/>
      </w:rPr>
    </w:lvl>
    <w:lvl w:ilvl="4" w:tplc="EF183180" w:tentative="1">
      <w:start w:val="1"/>
      <w:numFmt w:val="bullet"/>
      <w:lvlText w:val="o"/>
      <w:lvlJc w:val="left"/>
      <w:pPr>
        <w:tabs>
          <w:tab w:val="num" w:pos="3600"/>
        </w:tabs>
        <w:ind w:left="3600" w:hanging="360"/>
      </w:pPr>
      <w:rPr>
        <w:rFonts w:ascii="Courier New" w:hAnsi="Courier New" w:cs="Courier New" w:hint="default"/>
      </w:rPr>
    </w:lvl>
    <w:lvl w:ilvl="5" w:tplc="79E00F7E" w:tentative="1">
      <w:start w:val="1"/>
      <w:numFmt w:val="bullet"/>
      <w:lvlText w:val=""/>
      <w:lvlJc w:val="left"/>
      <w:pPr>
        <w:tabs>
          <w:tab w:val="num" w:pos="4320"/>
        </w:tabs>
        <w:ind w:left="4320" w:hanging="360"/>
      </w:pPr>
      <w:rPr>
        <w:rFonts w:ascii="Wingdings" w:hAnsi="Wingdings" w:hint="default"/>
      </w:rPr>
    </w:lvl>
    <w:lvl w:ilvl="6" w:tplc="B60A1438" w:tentative="1">
      <w:start w:val="1"/>
      <w:numFmt w:val="bullet"/>
      <w:lvlText w:val=""/>
      <w:lvlJc w:val="left"/>
      <w:pPr>
        <w:tabs>
          <w:tab w:val="num" w:pos="5040"/>
        </w:tabs>
        <w:ind w:left="5040" w:hanging="360"/>
      </w:pPr>
      <w:rPr>
        <w:rFonts w:ascii="Symbol" w:hAnsi="Symbol" w:hint="default"/>
      </w:rPr>
    </w:lvl>
    <w:lvl w:ilvl="7" w:tplc="1AE88082" w:tentative="1">
      <w:start w:val="1"/>
      <w:numFmt w:val="bullet"/>
      <w:lvlText w:val="o"/>
      <w:lvlJc w:val="left"/>
      <w:pPr>
        <w:tabs>
          <w:tab w:val="num" w:pos="5760"/>
        </w:tabs>
        <w:ind w:left="5760" w:hanging="360"/>
      </w:pPr>
      <w:rPr>
        <w:rFonts w:ascii="Courier New" w:hAnsi="Courier New" w:cs="Courier New" w:hint="default"/>
      </w:rPr>
    </w:lvl>
    <w:lvl w:ilvl="8" w:tplc="8C066DE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D30DD7"/>
    <w:multiLevelType w:val="hybridMultilevel"/>
    <w:tmpl w:val="24D8E1C0"/>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06365C8"/>
    <w:multiLevelType w:val="hybridMultilevel"/>
    <w:tmpl w:val="023622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2777FD3"/>
    <w:multiLevelType w:val="hybridMultilevel"/>
    <w:tmpl w:val="33D4A6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46D5057"/>
    <w:multiLevelType w:val="hybridMultilevel"/>
    <w:tmpl w:val="D994C140"/>
    <w:lvl w:ilvl="0" w:tplc="C39CC776">
      <w:start w:val="1"/>
      <w:numFmt w:val="lowerLetter"/>
      <w:lvlText w:val="%1."/>
      <w:lvlJc w:val="left"/>
      <w:pPr>
        <w:ind w:left="720" w:hanging="360"/>
      </w:pPr>
    </w:lvl>
    <w:lvl w:ilvl="1" w:tplc="7AEAF65A" w:tentative="1">
      <w:start w:val="1"/>
      <w:numFmt w:val="lowerLetter"/>
      <w:lvlText w:val="%2."/>
      <w:lvlJc w:val="left"/>
      <w:pPr>
        <w:ind w:left="1440" w:hanging="360"/>
      </w:pPr>
    </w:lvl>
    <w:lvl w:ilvl="2" w:tplc="7D84AD18" w:tentative="1">
      <w:start w:val="1"/>
      <w:numFmt w:val="lowerRoman"/>
      <w:lvlText w:val="%3."/>
      <w:lvlJc w:val="right"/>
      <w:pPr>
        <w:ind w:left="2160" w:hanging="180"/>
      </w:pPr>
    </w:lvl>
    <w:lvl w:ilvl="3" w:tplc="04CC86DE" w:tentative="1">
      <w:start w:val="1"/>
      <w:numFmt w:val="decimal"/>
      <w:lvlText w:val="%4."/>
      <w:lvlJc w:val="left"/>
      <w:pPr>
        <w:ind w:left="2880" w:hanging="360"/>
      </w:pPr>
    </w:lvl>
    <w:lvl w:ilvl="4" w:tplc="9AE8472E" w:tentative="1">
      <w:start w:val="1"/>
      <w:numFmt w:val="lowerLetter"/>
      <w:lvlText w:val="%5."/>
      <w:lvlJc w:val="left"/>
      <w:pPr>
        <w:ind w:left="3600" w:hanging="360"/>
      </w:pPr>
    </w:lvl>
    <w:lvl w:ilvl="5" w:tplc="228A7FC2" w:tentative="1">
      <w:start w:val="1"/>
      <w:numFmt w:val="lowerRoman"/>
      <w:lvlText w:val="%6."/>
      <w:lvlJc w:val="right"/>
      <w:pPr>
        <w:ind w:left="4320" w:hanging="180"/>
      </w:pPr>
    </w:lvl>
    <w:lvl w:ilvl="6" w:tplc="C9B83CFA" w:tentative="1">
      <w:start w:val="1"/>
      <w:numFmt w:val="decimal"/>
      <w:lvlText w:val="%7."/>
      <w:lvlJc w:val="left"/>
      <w:pPr>
        <w:ind w:left="5040" w:hanging="360"/>
      </w:pPr>
    </w:lvl>
    <w:lvl w:ilvl="7" w:tplc="BBC861E8" w:tentative="1">
      <w:start w:val="1"/>
      <w:numFmt w:val="lowerLetter"/>
      <w:lvlText w:val="%8."/>
      <w:lvlJc w:val="left"/>
      <w:pPr>
        <w:ind w:left="5760" w:hanging="360"/>
      </w:pPr>
    </w:lvl>
    <w:lvl w:ilvl="8" w:tplc="71D446B6" w:tentative="1">
      <w:start w:val="1"/>
      <w:numFmt w:val="lowerRoman"/>
      <w:lvlText w:val="%9."/>
      <w:lvlJc w:val="right"/>
      <w:pPr>
        <w:ind w:left="6480" w:hanging="180"/>
      </w:pPr>
    </w:lvl>
  </w:abstractNum>
  <w:abstractNum w:abstractNumId="22" w15:restartNumberingAfterBreak="0">
    <w:nsid w:val="7E77729C"/>
    <w:multiLevelType w:val="hybridMultilevel"/>
    <w:tmpl w:val="E132EFC6"/>
    <w:lvl w:ilvl="0" w:tplc="0413000F">
      <w:start w:val="1"/>
      <w:numFmt w:val="decimal"/>
      <w:lvlText w:val="%1."/>
      <w:lvlJc w:val="left"/>
      <w:pPr>
        <w:ind w:left="720" w:hanging="360"/>
      </w:pPr>
      <w:rPr>
        <w:rFonts w:hint="cs"/>
        <w:rtl w:val="0"/>
        <w:cs w:val="0"/>
      </w:rPr>
    </w:lvl>
    <w:lvl w:ilvl="1" w:tplc="BC9C52C8">
      <w:start w:val="1"/>
      <w:numFmt w:val="lowerLetter"/>
      <w:lvlText w:val="%2."/>
      <w:lvlJc w:val="left"/>
      <w:pPr>
        <w:ind w:left="1440" w:hanging="360"/>
      </w:pPr>
      <w:rPr>
        <w:rFonts w:cs="Times New Roman" w:hint="cs"/>
        <w:rtl w:val="0"/>
        <w:cs w:val="0"/>
      </w:rPr>
    </w:lvl>
    <w:lvl w:ilvl="2" w:tplc="220A4688">
      <w:start w:val="1"/>
      <w:numFmt w:val="lowerRoman"/>
      <w:lvlText w:val="%3."/>
      <w:lvlJc w:val="right"/>
      <w:pPr>
        <w:ind w:left="2160" w:hanging="180"/>
      </w:pPr>
      <w:rPr>
        <w:rFonts w:cs="Times New Roman" w:hint="cs"/>
        <w:rtl w:val="0"/>
        <w:cs w:val="0"/>
      </w:rPr>
    </w:lvl>
    <w:lvl w:ilvl="3" w:tplc="4FFC0746">
      <w:start w:val="1"/>
      <w:numFmt w:val="decimal"/>
      <w:lvlText w:val="%4."/>
      <w:lvlJc w:val="left"/>
      <w:pPr>
        <w:ind w:left="2880" w:hanging="360"/>
      </w:pPr>
      <w:rPr>
        <w:rFonts w:cs="Times New Roman" w:hint="cs"/>
        <w:rtl w:val="0"/>
        <w:cs w:val="0"/>
      </w:rPr>
    </w:lvl>
    <w:lvl w:ilvl="4" w:tplc="4ADEA2EA">
      <w:start w:val="1"/>
      <w:numFmt w:val="lowerLetter"/>
      <w:lvlText w:val="%5."/>
      <w:lvlJc w:val="left"/>
      <w:pPr>
        <w:ind w:left="3600" w:hanging="360"/>
      </w:pPr>
      <w:rPr>
        <w:rFonts w:cs="Times New Roman" w:hint="cs"/>
        <w:rtl w:val="0"/>
        <w:cs w:val="0"/>
      </w:rPr>
    </w:lvl>
    <w:lvl w:ilvl="5" w:tplc="690EAA4E">
      <w:start w:val="1"/>
      <w:numFmt w:val="lowerRoman"/>
      <w:lvlText w:val="%6."/>
      <w:lvlJc w:val="right"/>
      <w:pPr>
        <w:ind w:left="4320" w:hanging="180"/>
      </w:pPr>
      <w:rPr>
        <w:rFonts w:cs="Times New Roman" w:hint="cs"/>
        <w:rtl w:val="0"/>
        <w:cs w:val="0"/>
      </w:rPr>
    </w:lvl>
    <w:lvl w:ilvl="6" w:tplc="DE7CC1E2">
      <w:start w:val="1"/>
      <w:numFmt w:val="decimal"/>
      <w:lvlText w:val="%7."/>
      <w:lvlJc w:val="left"/>
      <w:pPr>
        <w:ind w:left="5040" w:hanging="360"/>
      </w:pPr>
      <w:rPr>
        <w:rFonts w:cs="Times New Roman" w:hint="cs"/>
        <w:rtl w:val="0"/>
        <w:cs w:val="0"/>
      </w:rPr>
    </w:lvl>
    <w:lvl w:ilvl="7" w:tplc="8670DD7C">
      <w:start w:val="1"/>
      <w:numFmt w:val="lowerLetter"/>
      <w:lvlText w:val="%8."/>
      <w:lvlJc w:val="left"/>
      <w:pPr>
        <w:ind w:left="5760" w:hanging="360"/>
      </w:pPr>
      <w:rPr>
        <w:rFonts w:cs="Times New Roman" w:hint="cs"/>
        <w:rtl w:val="0"/>
        <w:cs w:val="0"/>
      </w:rPr>
    </w:lvl>
    <w:lvl w:ilvl="8" w:tplc="80328EAA">
      <w:start w:val="1"/>
      <w:numFmt w:val="lowerRoman"/>
      <w:lvlText w:val="%9."/>
      <w:lvlJc w:val="right"/>
      <w:pPr>
        <w:ind w:left="6480" w:hanging="180"/>
      </w:pPr>
      <w:rPr>
        <w:rFonts w:cs="Times New Roman" w:hint="cs"/>
        <w:rtl w:val="0"/>
        <w:cs w:val="0"/>
      </w:rPr>
    </w:lvl>
  </w:abstractNum>
  <w:num w:numId="1">
    <w:abstractNumId w:val="3"/>
  </w:num>
  <w:num w:numId="2">
    <w:abstractNumId w:val="3"/>
  </w:num>
  <w:num w:numId="3">
    <w:abstractNumId w:val="17"/>
  </w:num>
  <w:num w:numId="4">
    <w:abstractNumId w:val="21"/>
  </w:num>
  <w:num w:numId="5">
    <w:abstractNumId w:val="11"/>
  </w:num>
  <w:num w:numId="6">
    <w:abstractNumId w:val="2"/>
  </w:num>
  <w:num w:numId="7">
    <w:abstractNumId w:val="22"/>
  </w:num>
  <w:num w:numId="8">
    <w:abstractNumId w:val="14"/>
  </w:num>
  <w:num w:numId="9">
    <w:abstractNumId w:val="13"/>
  </w:num>
  <w:num w:numId="10">
    <w:abstractNumId w:val="15"/>
  </w:num>
  <w:num w:numId="11">
    <w:abstractNumId w:val="16"/>
  </w:num>
  <w:num w:numId="12">
    <w:abstractNumId w:val="12"/>
  </w:num>
  <w:num w:numId="13">
    <w:abstractNumId w:val="1"/>
  </w:num>
  <w:num w:numId="14">
    <w:abstractNumId w:val="4"/>
  </w:num>
  <w:num w:numId="15">
    <w:abstractNumId w:val="6"/>
  </w:num>
  <w:num w:numId="16">
    <w:abstractNumId w:val="5"/>
  </w:num>
  <w:num w:numId="17">
    <w:abstractNumId w:val="18"/>
  </w:num>
  <w:num w:numId="18">
    <w:abstractNumId w:val="20"/>
  </w:num>
  <w:num w:numId="19">
    <w:abstractNumId w:val="8"/>
  </w:num>
  <w:num w:numId="20">
    <w:abstractNumId w:val="19"/>
  </w:num>
  <w:num w:numId="21">
    <w:abstractNumId w:val="0"/>
  </w:num>
  <w:num w:numId="22">
    <w:abstractNumId w:val="7"/>
  </w:num>
  <w:num w:numId="23">
    <w:abstractNumId w:val="10"/>
  </w:num>
  <w:num w:numId="24">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0B7"/>
    <w:rsid w:val="000037C6"/>
    <w:rsid w:val="000040B7"/>
    <w:rsid w:val="00020678"/>
    <w:rsid w:val="0003252A"/>
    <w:rsid w:val="000328E2"/>
    <w:rsid w:val="0004285B"/>
    <w:rsid w:val="000A1A7E"/>
    <w:rsid w:val="000B3DF8"/>
    <w:rsid w:val="000C0C02"/>
    <w:rsid w:val="000C6305"/>
    <w:rsid w:val="000E277A"/>
    <w:rsid w:val="00102954"/>
    <w:rsid w:val="00105F83"/>
    <w:rsid w:val="001129A3"/>
    <w:rsid w:val="00124D52"/>
    <w:rsid w:val="001550EB"/>
    <w:rsid w:val="001570FF"/>
    <w:rsid w:val="00176996"/>
    <w:rsid w:val="001C47DB"/>
    <w:rsid w:val="001D1C9F"/>
    <w:rsid w:val="001D2B48"/>
    <w:rsid w:val="00217365"/>
    <w:rsid w:val="00220DB1"/>
    <w:rsid w:val="0022431E"/>
    <w:rsid w:val="00224D1F"/>
    <w:rsid w:val="0023621E"/>
    <w:rsid w:val="00243BE6"/>
    <w:rsid w:val="002847F2"/>
    <w:rsid w:val="00287130"/>
    <w:rsid w:val="002A1961"/>
    <w:rsid w:val="002C36BB"/>
    <w:rsid w:val="002D3AE3"/>
    <w:rsid w:val="002D7E33"/>
    <w:rsid w:val="002E0823"/>
    <w:rsid w:val="00312E61"/>
    <w:rsid w:val="003146F9"/>
    <w:rsid w:val="003160C1"/>
    <w:rsid w:val="00387641"/>
    <w:rsid w:val="003A0739"/>
    <w:rsid w:val="003A233C"/>
    <w:rsid w:val="003D0829"/>
    <w:rsid w:val="003D1875"/>
    <w:rsid w:val="003E3497"/>
    <w:rsid w:val="00423D5F"/>
    <w:rsid w:val="00446D7B"/>
    <w:rsid w:val="00454808"/>
    <w:rsid w:val="0046036D"/>
    <w:rsid w:val="004F5DC1"/>
    <w:rsid w:val="00527D0D"/>
    <w:rsid w:val="00553576"/>
    <w:rsid w:val="00562B35"/>
    <w:rsid w:val="005666C0"/>
    <w:rsid w:val="005A2B78"/>
    <w:rsid w:val="005D302B"/>
    <w:rsid w:val="005F5C51"/>
    <w:rsid w:val="006301A4"/>
    <w:rsid w:val="00631905"/>
    <w:rsid w:val="0065593D"/>
    <w:rsid w:val="006B742A"/>
    <w:rsid w:val="006D1DD5"/>
    <w:rsid w:val="006F0E59"/>
    <w:rsid w:val="006F7F38"/>
    <w:rsid w:val="00706306"/>
    <w:rsid w:val="00712CDA"/>
    <w:rsid w:val="00722139"/>
    <w:rsid w:val="007578E9"/>
    <w:rsid w:val="00763D52"/>
    <w:rsid w:val="007A7222"/>
    <w:rsid w:val="007B0D2A"/>
    <w:rsid w:val="007B6FD8"/>
    <w:rsid w:val="007C393A"/>
    <w:rsid w:val="00803E61"/>
    <w:rsid w:val="00841088"/>
    <w:rsid w:val="00874FB7"/>
    <w:rsid w:val="00895F40"/>
    <w:rsid w:val="008A6776"/>
    <w:rsid w:val="008C2733"/>
    <w:rsid w:val="008E776E"/>
    <w:rsid w:val="00903E9C"/>
    <w:rsid w:val="009071B9"/>
    <w:rsid w:val="0092449E"/>
    <w:rsid w:val="0093293D"/>
    <w:rsid w:val="00954D71"/>
    <w:rsid w:val="009C5495"/>
    <w:rsid w:val="009E1756"/>
    <w:rsid w:val="00A015DE"/>
    <w:rsid w:val="00A22DB2"/>
    <w:rsid w:val="00A23C2E"/>
    <w:rsid w:val="00A27488"/>
    <w:rsid w:val="00A40388"/>
    <w:rsid w:val="00A6292C"/>
    <w:rsid w:val="00A71AAF"/>
    <w:rsid w:val="00AC4076"/>
    <w:rsid w:val="00AE1843"/>
    <w:rsid w:val="00B00D32"/>
    <w:rsid w:val="00B221A0"/>
    <w:rsid w:val="00B44AE1"/>
    <w:rsid w:val="00B631CF"/>
    <w:rsid w:val="00B70070"/>
    <w:rsid w:val="00B87F77"/>
    <w:rsid w:val="00B958F4"/>
    <w:rsid w:val="00BF7B9D"/>
    <w:rsid w:val="00C36C39"/>
    <w:rsid w:val="00C553CC"/>
    <w:rsid w:val="00C65D3C"/>
    <w:rsid w:val="00CB0322"/>
    <w:rsid w:val="00CB3C93"/>
    <w:rsid w:val="00CD415D"/>
    <w:rsid w:val="00D52284"/>
    <w:rsid w:val="00D55B7E"/>
    <w:rsid w:val="00DB338F"/>
    <w:rsid w:val="00DF6717"/>
    <w:rsid w:val="00E20BDE"/>
    <w:rsid w:val="00E93977"/>
    <w:rsid w:val="00EA621E"/>
    <w:rsid w:val="00EC3129"/>
    <w:rsid w:val="00EF722C"/>
    <w:rsid w:val="00F33820"/>
    <w:rsid w:val="00F429A0"/>
    <w:rsid w:val="00F658CA"/>
    <w:rsid w:val="00FA7D4C"/>
    <w:rsid w:val="00FB0DC0"/>
  </w:rsids>
  <m:mathPr>
    <m:mathFont m:val="Cambria Math"/>
    <m:brkBin m:val="before"/>
    <m:brkBinSub m:val="--"/>
    <m:smallFrac m:val="0"/>
    <m:dispDef/>
    <m:lMargin m:val="0"/>
    <m:rMargin m:val="0"/>
    <m:defJc m:val="centerGroup"/>
    <m:wrapRight/>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63CBBA1"/>
  <w15:docId w15:val="{3A4C0A89-17C0-4015-960F-15CE8BD67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0D6A2F"/>
    <w:pPr>
      <w:spacing w:line="260" w:lineRule="atLeast"/>
    </w:pPr>
    <w:rPr>
      <w:rFonts w:ascii="Arial" w:hAnsi="Arial"/>
    </w:rPr>
  </w:style>
  <w:style w:type="paragraph" w:styleId="Kop1">
    <w:name w:val="heading 1"/>
    <w:aliases w:val="Hoofdstuk,hoofdstuk,Hoofdstukkop,TbsKop 1,Hoofdstukkopje"/>
    <w:basedOn w:val="Standaard"/>
    <w:next w:val="Standaard"/>
    <w:link w:val="Kop1Char"/>
    <w:qFormat/>
    <w:rsid w:val="000D6A2F"/>
    <w:pPr>
      <w:keepNext/>
      <w:numPr>
        <w:numId w:val="2"/>
      </w:numPr>
      <w:spacing w:after="120" w:line="240" w:lineRule="atLeast"/>
      <w:outlineLvl w:val="0"/>
    </w:pPr>
    <w:rPr>
      <w:b/>
      <w:kern w:val="28"/>
    </w:rPr>
  </w:style>
  <w:style w:type="paragraph" w:styleId="Kop2">
    <w:name w:val="heading 2"/>
    <w:aliases w:val="Paragraaf,Paragraaf1,k2,k2 Char,paragraaf,2scr,Paragraafkop,Pargagraaf,Kop 2 Char Char,TbsKop 2,Paragraafkopje"/>
    <w:basedOn w:val="Standaard"/>
    <w:next w:val="Standaard"/>
    <w:link w:val="Kop2Char"/>
    <w:qFormat/>
    <w:rsid w:val="000D6A2F"/>
    <w:pPr>
      <w:keepNext/>
      <w:numPr>
        <w:ilvl w:val="1"/>
        <w:numId w:val="2"/>
      </w:numPr>
      <w:spacing w:after="120" w:line="240" w:lineRule="atLeast"/>
      <w:outlineLvl w:val="1"/>
    </w:pPr>
    <w:rPr>
      <w:b/>
    </w:rPr>
  </w:style>
  <w:style w:type="paragraph" w:styleId="Kop3">
    <w:name w:val="heading 3"/>
    <w:aliases w:val="Episteem PvA Kop 3,Heading 3a,subparagraaf,3scr,Subparagraafkop,TbsKop 3,Subparagraafkopje,Subparagraaf,Subparagraaf Char Char"/>
    <w:basedOn w:val="Standaard"/>
    <w:next w:val="Standaard"/>
    <w:link w:val="Kop3Char"/>
    <w:qFormat/>
    <w:rsid w:val="000D6A2F"/>
    <w:pPr>
      <w:keepNext/>
      <w:numPr>
        <w:ilvl w:val="2"/>
        <w:numId w:val="2"/>
      </w:numPr>
      <w:spacing w:after="120" w:line="240" w:lineRule="atLeast"/>
      <w:outlineLvl w:val="2"/>
    </w:pPr>
    <w:rPr>
      <w:b/>
    </w:rPr>
  </w:style>
  <w:style w:type="paragraph" w:styleId="Kop4">
    <w:name w:val="heading 4"/>
    <w:aliases w:val="TbsKop 4,Sub4,Kop 4a,Kop 4a Char Char"/>
    <w:basedOn w:val="Standaard"/>
    <w:next w:val="Standaard"/>
    <w:link w:val="Kop4Char"/>
    <w:qFormat/>
    <w:rsid w:val="000D6A2F"/>
    <w:pPr>
      <w:keepNext/>
      <w:numPr>
        <w:ilvl w:val="3"/>
        <w:numId w:val="2"/>
      </w:numPr>
      <w:spacing w:after="120" w:line="240" w:lineRule="atLeast"/>
      <w:outlineLvl w:val="3"/>
    </w:pPr>
    <w:rPr>
      <w:b/>
    </w:rPr>
  </w:style>
  <w:style w:type="paragraph" w:styleId="Kop5">
    <w:name w:val="heading 5"/>
    <w:basedOn w:val="Standaard"/>
    <w:next w:val="Standaard"/>
    <w:link w:val="Kop5Char"/>
    <w:qFormat/>
    <w:rsid w:val="004E5419"/>
    <w:pPr>
      <w:tabs>
        <w:tab w:val="num" w:pos="0"/>
      </w:tabs>
      <w:spacing w:after="120" w:line="240" w:lineRule="atLeast"/>
      <w:outlineLvl w:val="4"/>
    </w:pPr>
    <w:rPr>
      <w:b/>
    </w:rPr>
  </w:style>
  <w:style w:type="paragraph" w:styleId="Kop6">
    <w:name w:val="heading 6"/>
    <w:basedOn w:val="Standaard"/>
    <w:next w:val="Standaard"/>
    <w:link w:val="Kop6Char"/>
    <w:qFormat/>
    <w:rsid w:val="004E5419"/>
    <w:pPr>
      <w:tabs>
        <w:tab w:val="num" w:pos="0"/>
      </w:tabs>
      <w:spacing w:after="120" w:line="240" w:lineRule="atLeast"/>
      <w:outlineLvl w:val="5"/>
    </w:pPr>
    <w:rPr>
      <w:b/>
    </w:rPr>
  </w:style>
  <w:style w:type="paragraph" w:styleId="Kop7">
    <w:name w:val="heading 7"/>
    <w:basedOn w:val="Standaard"/>
    <w:next w:val="Standaard"/>
    <w:link w:val="Kop7Char"/>
    <w:qFormat/>
    <w:rsid w:val="004E5419"/>
    <w:pPr>
      <w:tabs>
        <w:tab w:val="num" w:pos="0"/>
      </w:tabs>
      <w:spacing w:after="120" w:line="240" w:lineRule="atLeast"/>
      <w:outlineLvl w:val="6"/>
    </w:pPr>
    <w:rPr>
      <w:b/>
    </w:rPr>
  </w:style>
  <w:style w:type="paragraph" w:styleId="Kop8">
    <w:name w:val="heading 8"/>
    <w:basedOn w:val="Standaard"/>
    <w:next w:val="Standaard"/>
    <w:link w:val="Kop8Char"/>
    <w:qFormat/>
    <w:rsid w:val="004E5419"/>
    <w:pPr>
      <w:tabs>
        <w:tab w:val="num" w:pos="0"/>
      </w:tabs>
      <w:spacing w:after="120" w:line="240" w:lineRule="atLeast"/>
      <w:outlineLvl w:val="7"/>
    </w:pPr>
    <w:rPr>
      <w:b/>
    </w:rPr>
  </w:style>
  <w:style w:type="paragraph" w:styleId="Kop9">
    <w:name w:val="heading 9"/>
    <w:basedOn w:val="Standaard"/>
    <w:next w:val="Standaard"/>
    <w:link w:val="Kop9Char"/>
    <w:qFormat/>
    <w:rsid w:val="004E5419"/>
    <w:pPr>
      <w:tabs>
        <w:tab w:val="num" w:pos="0"/>
      </w:tabs>
      <w:spacing w:after="120" w:line="240" w:lineRule="atLeast"/>
      <w:outlineLvl w:val="8"/>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oofdstukkop Char,TbsKop 1 Char,Hoofdstukkopje Char"/>
    <w:link w:val="Kop1"/>
    <w:rsid w:val="000D6A2F"/>
    <w:rPr>
      <w:rFonts w:ascii="Arial" w:hAnsi="Arial"/>
      <w:b/>
      <w:kern w:val="28"/>
    </w:rPr>
  </w:style>
  <w:style w:type="character" w:customStyle="1" w:styleId="Kop2Char">
    <w:name w:val="Kop 2 Char"/>
    <w:aliases w:val="Paragraaf Char,Paragraaf1 Char,k2 Char1,k2 Char Char,paragraaf Char,2scr Char,Paragraafkop Char,Pargagraaf Char,Kop 2 Char Char Char,TbsKop 2 Char,Paragraafkopje Char"/>
    <w:link w:val="Kop2"/>
    <w:rsid w:val="000D6A2F"/>
    <w:rPr>
      <w:rFonts w:ascii="Arial" w:hAnsi="Arial"/>
      <w:b/>
    </w:rPr>
  </w:style>
  <w:style w:type="character" w:customStyle="1" w:styleId="Kop3Char">
    <w:name w:val="Kop 3 Char"/>
    <w:aliases w:val="Episteem PvA Kop 3 Char,Heading 3a Char,subparagraaf Char,3scr Char,Subparagraafkop Char,TbsKop 3 Char,Subparagraafkopje Char,Subparagraaf Char,Subparagraaf Char Char Char"/>
    <w:link w:val="Kop3"/>
    <w:rsid w:val="000D6A2F"/>
    <w:rPr>
      <w:rFonts w:ascii="Arial" w:hAnsi="Arial"/>
      <w:b/>
    </w:rPr>
  </w:style>
  <w:style w:type="character" w:customStyle="1" w:styleId="Kop4Char">
    <w:name w:val="Kop 4 Char"/>
    <w:aliases w:val="TbsKop 4 Char,Sub4 Char,Kop 4a Char,Kop 4a Char Char Char"/>
    <w:link w:val="Kop4"/>
    <w:rsid w:val="000D6A2F"/>
    <w:rPr>
      <w:rFonts w:ascii="Arial" w:hAnsi="Arial"/>
      <w:b/>
    </w:rPr>
  </w:style>
  <w:style w:type="character" w:customStyle="1" w:styleId="Kop5Char">
    <w:name w:val="Kop 5 Char"/>
    <w:link w:val="Kop5"/>
    <w:rsid w:val="004E5419"/>
    <w:rPr>
      <w:rFonts w:ascii="Arial" w:hAnsi="Arial"/>
      <w:b/>
    </w:rPr>
  </w:style>
  <w:style w:type="character" w:customStyle="1" w:styleId="Kop6Char">
    <w:name w:val="Kop 6 Char"/>
    <w:link w:val="Kop6"/>
    <w:rsid w:val="004E5419"/>
    <w:rPr>
      <w:rFonts w:ascii="Arial" w:hAnsi="Arial"/>
      <w:b/>
    </w:rPr>
  </w:style>
  <w:style w:type="character" w:customStyle="1" w:styleId="Kop7Char">
    <w:name w:val="Kop 7 Char"/>
    <w:link w:val="Kop7"/>
    <w:rsid w:val="004E5419"/>
    <w:rPr>
      <w:rFonts w:ascii="Arial" w:hAnsi="Arial"/>
      <w:b/>
    </w:rPr>
  </w:style>
  <w:style w:type="character" w:customStyle="1" w:styleId="Kop8Char">
    <w:name w:val="Kop 8 Char"/>
    <w:link w:val="Kop8"/>
    <w:rsid w:val="004E5419"/>
    <w:rPr>
      <w:rFonts w:ascii="Arial" w:hAnsi="Arial"/>
      <w:b/>
    </w:rPr>
  </w:style>
  <w:style w:type="character" w:customStyle="1" w:styleId="Kop9Char">
    <w:name w:val="Kop 9 Char"/>
    <w:link w:val="Kop9"/>
    <w:rsid w:val="004E5419"/>
    <w:rPr>
      <w:rFonts w:ascii="Arial" w:hAnsi="Arial"/>
      <w:b/>
    </w:rPr>
  </w:style>
  <w:style w:type="character" w:styleId="Paginanummer">
    <w:name w:val="page number"/>
    <w:rsid w:val="004E5419"/>
  </w:style>
  <w:style w:type="paragraph" w:styleId="Voettekst">
    <w:name w:val="footer"/>
    <w:basedOn w:val="Standaard"/>
    <w:link w:val="VoettekstChar"/>
    <w:rsid w:val="004E5419"/>
    <w:pPr>
      <w:tabs>
        <w:tab w:val="center" w:pos="4536"/>
        <w:tab w:val="right" w:pos="9072"/>
      </w:tabs>
    </w:pPr>
    <w:rPr>
      <w:sz w:val="16"/>
    </w:rPr>
  </w:style>
  <w:style w:type="character" w:customStyle="1" w:styleId="VoettekstChar">
    <w:name w:val="Voettekst Char"/>
    <w:link w:val="Voettekst"/>
    <w:rsid w:val="004E5419"/>
    <w:rPr>
      <w:rFonts w:ascii="Arial" w:hAnsi="Arial"/>
      <w:sz w:val="16"/>
    </w:rPr>
  </w:style>
  <w:style w:type="paragraph" w:styleId="Voetnoottekst">
    <w:name w:val="footnote text"/>
    <w:basedOn w:val="Standaard"/>
    <w:link w:val="VoetnoottekstChar"/>
    <w:uiPriority w:val="99"/>
    <w:semiHidden/>
    <w:unhideWhenUsed/>
    <w:rsid w:val="004E5419"/>
    <w:pPr>
      <w:spacing w:line="240" w:lineRule="auto"/>
    </w:pPr>
  </w:style>
  <w:style w:type="character" w:customStyle="1" w:styleId="VoetnoottekstChar">
    <w:name w:val="Voetnoottekst Char"/>
    <w:link w:val="Voetnoottekst"/>
    <w:uiPriority w:val="99"/>
    <w:semiHidden/>
    <w:rsid w:val="004E5419"/>
    <w:rPr>
      <w:rFonts w:ascii="Arial" w:hAnsi="Arial"/>
    </w:rPr>
  </w:style>
  <w:style w:type="character" w:styleId="Voetnootmarkering">
    <w:name w:val="footnote reference"/>
    <w:uiPriority w:val="99"/>
    <w:semiHidden/>
    <w:unhideWhenUsed/>
    <w:rsid w:val="004E5419"/>
    <w:rPr>
      <w:vertAlign w:val="superscript"/>
    </w:rPr>
  </w:style>
  <w:style w:type="paragraph" w:styleId="Lijstalinea">
    <w:name w:val="List Paragraph"/>
    <w:basedOn w:val="Standaard"/>
    <w:link w:val="LijstalineaChar"/>
    <w:uiPriority w:val="34"/>
    <w:qFormat/>
    <w:rsid w:val="004E5419"/>
    <w:pPr>
      <w:ind w:left="720"/>
      <w:contextualSpacing/>
    </w:pPr>
  </w:style>
  <w:style w:type="paragraph" w:styleId="Ballontekst">
    <w:name w:val="Balloon Text"/>
    <w:basedOn w:val="Standaard"/>
    <w:link w:val="BallontekstChar"/>
    <w:uiPriority w:val="99"/>
    <w:semiHidden/>
    <w:unhideWhenUsed/>
    <w:rsid w:val="004E5419"/>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4E5419"/>
    <w:rPr>
      <w:rFonts w:ascii="Tahoma" w:hAnsi="Tahoma" w:cs="Tahoma"/>
      <w:sz w:val="16"/>
      <w:szCs w:val="16"/>
    </w:rPr>
  </w:style>
  <w:style w:type="character" w:styleId="Hyperlink">
    <w:name w:val="Hyperlink"/>
    <w:uiPriority w:val="99"/>
    <w:rsid w:val="004E5419"/>
    <w:rPr>
      <w:color w:val="0000FF"/>
      <w:u w:val="single"/>
    </w:rPr>
  </w:style>
  <w:style w:type="paragraph" w:styleId="Koptekst">
    <w:name w:val="header"/>
    <w:basedOn w:val="Standaard"/>
    <w:link w:val="KoptekstChar"/>
    <w:uiPriority w:val="99"/>
    <w:unhideWhenUsed/>
    <w:rsid w:val="004E5419"/>
    <w:pPr>
      <w:tabs>
        <w:tab w:val="center" w:pos="4536"/>
        <w:tab w:val="right" w:pos="9072"/>
      </w:tabs>
      <w:spacing w:line="240" w:lineRule="auto"/>
    </w:pPr>
  </w:style>
  <w:style w:type="character" w:customStyle="1" w:styleId="KoptekstChar">
    <w:name w:val="Koptekst Char"/>
    <w:link w:val="Koptekst"/>
    <w:uiPriority w:val="99"/>
    <w:rsid w:val="004E5419"/>
    <w:rPr>
      <w:rFonts w:ascii="Arial" w:hAnsi="Arial"/>
    </w:rPr>
  </w:style>
  <w:style w:type="character" w:styleId="Verwijzingopmerking">
    <w:name w:val="annotation reference"/>
    <w:rsid w:val="004E5419"/>
    <w:rPr>
      <w:sz w:val="16"/>
      <w:szCs w:val="16"/>
    </w:rPr>
  </w:style>
  <w:style w:type="paragraph" w:styleId="Tekstopmerking">
    <w:name w:val="annotation text"/>
    <w:basedOn w:val="Standaard"/>
    <w:link w:val="TekstopmerkingChar"/>
    <w:rsid w:val="004E5419"/>
    <w:pPr>
      <w:spacing w:line="240" w:lineRule="auto"/>
    </w:pPr>
    <w:rPr>
      <w:rFonts w:ascii="Times New Roman" w:hAnsi="Times New Roman"/>
    </w:rPr>
  </w:style>
  <w:style w:type="character" w:customStyle="1" w:styleId="TekstopmerkingChar">
    <w:name w:val="Tekst opmerking Char"/>
    <w:link w:val="Tekstopmerking"/>
    <w:rsid w:val="004E5419"/>
    <w:rPr>
      <w:rFonts w:ascii="Times New Roman" w:hAnsi="Times New Roman"/>
    </w:rPr>
  </w:style>
  <w:style w:type="paragraph" w:styleId="Normaalweb">
    <w:name w:val="Normal (Web)"/>
    <w:basedOn w:val="Standaard"/>
    <w:uiPriority w:val="99"/>
    <w:unhideWhenUsed/>
    <w:rsid w:val="004E5419"/>
    <w:pPr>
      <w:spacing w:line="240" w:lineRule="auto"/>
    </w:pPr>
    <w:rPr>
      <w:rFonts w:ascii="Times New Roman" w:eastAsia="Calibri" w:hAnsi="Times New Roman"/>
      <w:sz w:val="24"/>
      <w:szCs w:val="24"/>
    </w:rPr>
  </w:style>
  <w:style w:type="character" w:customStyle="1" w:styleId="lijn1kop">
    <w:name w:val="lijn1kop"/>
    <w:rsid w:val="004E5419"/>
  </w:style>
  <w:style w:type="paragraph" w:styleId="Onderwerpvanopmerking">
    <w:name w:val="annotation subject"/>
    <w:basedOn w:val="Tekstopmerking"/>
    <w:next w:val="Tekstopmerking"/>
    <w:link w:val="OnderwerpvanopmerkingChar"/>
    <w:uiPriority w:val="99"/>
    <w:semiHidden/>
    <w:unhideWhenUsed/>
    <w:rsid w:val="004E5419"/>
    <w:rPr>
      <w:rFonts w:ascii="Arial" w:hAnsi="Arial"/>
      <w:b/>
      <w:bCs/>
    </w:rPr>
  </w:style>
  <w:style w:type="character" w:customStyle="1" w:styleId="OnderwerpvanopmerkingChar">
    <w:name w:val="Onderwerp van opmerking Char"/>
    <w:link w:val="Onderwerpvanopmerking"/>
    <w:uiPriority w:val="99"/>
    <w:semiHidden/>
    <w:rsid w:val="004E5419"/>
    <w:rPr>
      <w:rFonts w:ascii="Arial" w:hAnsi="Arial"/>
      <w:b/>
      <w:bCs/>
    </w:rPr>
  </w:style>
  <w:style w:type="table" w:styleId="Tabelraster8">
    <w:name w:val="Table Grid 8"/>
    <w:basedOn w:val="Standaardtabel"/>
    <w:rsid w:val="004E5419"/>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elraster">
    <w:name w:val="Table Grid"/>
    <w:basedOn w:val="Standaardtabel"/>
    <w:rsid w:val="008723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unhideWhenUsed/>
    <w:qFormat/>
    <w:rsid w:val="00161704"/>
    <w:pPr>
      <w:keepLines/>
      <w:numPr>
        <w:numId w:val="0"/>
      </w:numPr>
      <w:spacing w:before="240" w:after="0" w:line="259" w:lineRule="auto"/>
      <w:outlineLvl w:val="9"/>
    </w:pPr>
    <w:rPr>
      <w:rFonts w:ascii="Calibri Light" w:hAnsi="Calibri Light"/>
      <w:b w:val="0"/>
      <w:color w:val="2E74B5"/>
      <w:kern w:val="0"/>
      <w:sz w:val="32"/>
      <w:szCs w:val="32"/>
    </w:rPr>
  </w:style>
  <w:style w:type="paragraph" w:styleId="Inhopg1">
    <w:name w:val="toc 1"/>
    <w:basedOn w:val="Standaard"/>
    <w:next w:val="Standaard"/>
    <w:autoRedefine/>
    <w:uiPriority w:val="39"/>
    <w:unhideWhenUsed/>
    <w:rsid w:val="00161704"/>
  </w:style>
  <w:style w:type="paragraph" w:styleId="Inhopg2">
    <w:name w:val="toc 2"/>
    <w:basedOn w:val="Standaard"/>
    <w:next w:val="Standaard"/>
    <w:autoRedefine/>
    <w:uiPriority w:val="39"/>
    <w:unhideWhenUsed/>
    <w:rsid w:val="00161704"/>
    <w:pPr>
      <w:ind w:left="200"/>
    </w:pPr>
  </w:style>
  <w:style w:type="paragraph" w:styleId="Inhopg3">
    <w:name w:val="toc 3"/>
    <w:basedOn w:val="Standaard"/>
    <w:next w:val="Standaard"/>
    <w:autoRedefine/>
    <w:uiPriority w:val="39"/>
    <w:unhideWhenUsed/>
    <w:rsid w:val="00161704"/>
    <w:pPr>
      <w:ind w:left="400"/>
    </w:pPr>
  </w:style>
  <w:style w:type="paragraph" w:styleId="Geenafstand">
    <w:name w:val="No Spacing"/>
    <w:uiPriority w:val="1"/>
    <w:qFormat/>
    <w:rsid w:val="00161704"/>
    <w:rPr>
      <w:rFonts w:ascii="Arial" w:hAnsi="Arial"/>
    </w:rPr>
  </w:style>
  <w:style w:type="paragraph" w:customStyle="1" w:styleId="Diamantopsom">
    <w:name w:val="Diamantopsom"/>
    <w:basedOn w:val="Standaard"/>
    <w:link w:val="DiamantopsomChar"/>
    <w:rsid w:val="00370C46"/>
    <w:pPr>
      <w:tabs>
        <w:tab w:val="left" w:pos="295"/>
        <w:tab w:val="num" w:pos="502"/>
      </w:tabs>
      <w:spacing w:line="284" w:lineRule="exact"/>
      <w:ind w:left="437" w:hanging="295"/>
    </w:pPr>
    <w:rPr>
      <w:rFonts w:ascii="Myriad" w:hAnsi="Myriad"/>
      <w:lang w:eastAsia="en-US"/>
    </w:rPr>
  </w:style>
  <w:style w:type="character" w:customStyle="1" w:styleId="DiamantopsomChar">
    <w:name w:val="Diamantopsom Char"/>
    <w:link w:val="Diamantopsom"/>
    <w:rsid w:val="00370C46"/>
    <w:rPr>
      <w:rFonts w:ascii="Myriad" w:hAnsi="Myriad"/>
      <w:lang w:eastAsia="en-US"/>
    </w:rPr>
  </w:style>
  <w:style w:type="paragraph" w:styleId="Revisie">
    <w:name w:val="Revision"/>
    <w:hidden/>
    <w:uiPriority w:val="99"/>
    <w:semiHidden/>
    <w:rsid w:val="001570FF"/>
    <w:rPr>
      <w:rFonts w:ascii="Arial" w:hAnsi="Arial"/>
    </w:rPr>
  </w:style>
  <w:style w:type="character" w:customStyle="1" w:styleId="xpreviewfield1">
    <w:name w:val="xpreviewfield1"/>
    <w:basedOn w:val="Standaardalinea-lettertype"/>
    <w:rsid w:val="00954D71"/>
  </w:style>
  <w:style w:type="paragraph" w:customStyle="1" w:styleId="Default">
    <w:name w:val="Default"/>
    <w:rsid w:val="007A7222"/>
    <w:pPr>
      <w:autoSpaceDE w:val="0"/>
      <w:autoSpaceDN w:val="0"/>
      <w:adjustRightInd w:val="0"/>
    </w:pPr>
    <w:rPr>
      <w:rFonts w:ascii="Arial" w:hAnsi="Arial" w:cs="Arial"/>
      <w:color w:val="000000"/>
      <w:sz w:val="24"/>
      <w:szCs w:val="24"/>
    </w:rPr>
  </w:style>
  <w:style w:type="character" w:customStyle="1" w:styleId="LijstalineaChar">
    <w:name w:val="Lijstalinea Char"/>
    <w:link w:val="Lijstalinea"/>
    <w:uiPriority w:val="34"/>
    <w:rsid w:val="00A23C2E"/>
    <w:rPr>
      <w:rFonts w:ascii="Arial" w:hAnsi="Arial"/>
    </w:rPr>
  </w:style>
  <w:style w:type="paragraph" w:customStyle="1" w:styleId="Opmaakprofiel4">
    <w:name w:val="Opmaakprofiel4"/>
    <w:basedOn w:val="Standaard"/>
    <w:link w:val="Opmaakprofiel4Char"/>
    <w:qFormat/>
    <w:rsid w:val="00A23C2E"/>
    <w:pPr>
      <w:tabs>
        <w:tab w:val="left" w:pos="567"/>
      </w:tabs>
      <w:spacing w:line="312" w:lineRule="auto"/>
      <w:jc w:val="both"/>
    </w:pPr>
    <w:rPr>
      <w:rFonts w:asciiTheme="minorHAnsi" w:hAnsiTheme="minorHAnsi" w:cs="Arial"/>
      <w:bCs/>
      <w:sz w:val="22"/>
      <w:szCs w:val="26"/>
    </w:rPr>
  </w:style>
  <w:style w:type="character" w:customStyle="1" w:styleId="Opmaakprofiel4Char">
    <w:name w:val="Opmaakprofiel4 Char"/>
    <w:basedOn w:val="Standaardalinea-lettertype"/>
    <w:link w:val="Opmaakprofiel4"/>
    <w:rsid w:val="00A23C2E"/>
    <w:rPr>
      <w:rFonts w:asciiTheme="minorHAnsi" w:hAnsiTheme="minorHAnsi" w:cs="Arial"/>
      <w:bCs/>
      <w:sz w:val="22"/>
      <w:szCs w:val="26"/>
    </w:rPr>
  </w:style>
  <w:style w:type="paragraph" w:styleId="Bijschrift">
    <w:name w:val="caption"/>
    <w:basedOn w:val="Standaard"/>
    <w:next w:val="Standaard"/>
    <w:uiPriority w:val="35"/>
    <w:unhideWhenUsed/>
    <w:qFormat/>
    <w:rsid w:val="00D52284"/>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805420">
      <w:bodyDiv w:val="1"/>
      <w:marLeft w:val="0"/>
      <w:marRight w:val="0"/>
      <w:marTop w:val="0"/>
      <w:marBottom w:val="0"/>
      <w:divBdr>
        <w:top w:val="none" w:sz="0" w:space="0" w:color="auto"/>
        <w:left w:val="none" w:sz="0" w:space="0" w:color="auto"/>
        <w:bottom w:val="none" w:sz="0" w:space="0" w:color="auto"/>
        <w:right w:val="none" w:sz="0" w:space="0" w:color="auto"/>
      </w:divBdr>
      <w:divsChild>
        <w:div w:id="39331286">
          <w:marLeft w:val="0"/>
          <w:marRight w:val="0"/>
          <w:marTop w:val="0"/>
          <w:marBottom w:val="0"/>
          <w:divBdr>
            <w:top w:val="none" w:sz="0" w:space="0" w:color="auto"/>
            <w:left w:val="none" w:sz="0" w:space="0" w:color="auto"/>
            <w:bottom w:val="none" w:sz="0" w:space="0" w:color="auto"/>
            <w:right w:val="none" w:sz="0" w:space="0" w:color="auto"/>
          </w:divBdr>
          <w:divsChild>
            <w:div w:id="131409939">
              <w:marLeft w:val="0"/>
              <w:marRight w:val="0"/>
              <w:marTop w:val="0"/>
              <w:marBottom w:val="0"/>
              <w:divBdr>
                <w:top w:val="none" w:sz="0" w:space="0" w:color="auto"/>
                <w:left w:val="none" w:sz="0" w:space="0" w:color="auto"/>
                <w:bottom w:val="none" w:sz="0" w:space="0" w:color="auto"/>
                <w:right w:val="none" w:sz="0" w:space="0" w:color="auto"/>
              </w:divBdr>
              <w:divsChild>
                <w:div w:id="1850221043">
                  <w:marLeft w:val="0"/>
                  <w:marRight w:val="0"/>
                  <w:marTop w:val="0"/>
                  <w:marBottom w:val="0"/>
                  <w:divBdr>
                    <w:top w:val="none" w:sz="0" w:space="0" w:color="auto"/>
                    <w:left w:val="none" w:sz="0" w:space="0" w:color="auto"/>
                    <w:bottom w:val="none" w:sz="0" w:space="0" w:color="auto"/>
                    <w:right w:val="none" w:sz="0" w:space="0" w:color="auto"/>
                  </w:divBdr>
                  <w:divsChild>
                    <w:div w:id="505099093">
                      <w:marLeft w:val="0"/>
                      <w:marRight w:val="0"/>
                      <w:marTop w:val="0"/>
                      <w:marBottom w:val="0"/>
                      <w:divBdr>
                        <w:top w:val="none" w:sz="0" w:space="0" w:color="auto"/>
                        <w:left w:val="none" w:sz="0" w:space="0" w:color="auto"/>
                        <w:bottom w:val="none" w:sz="0" w:space="0" w:color="auto"/>
                        <w:right w:val="none" w:sz="0" w:space="0" w:color="auto"/>
                      </w:divBdr>
                      <w:divsChild>
                        <w:div w:id="424349157">
                          <w:marLeft w:val="0"/>
                          <w:marRight w:val="0"/>
                          <w:marTop w:val="0"/>
                          <w:marBottom w:val="0"/>
                          <w:divBdr>
                            <w:top w:val="none" w:sz="0" w:space="0" w:color="auto"/>
                            <w:left w:val="none" w:sz="0" w:space="0" w:color="auto"/>
                            <w:bottom w:val="none" w:sz="0" w:space="0" w:color="auto"/>
                            <w:right w:val="none" w:sz="0" w:space="0" w:color="auto"/>
                          </w:divBdr>
                          <w:divsChild>
                            <w:div w:id="659193225">
                              <w:marLeft w:val="0"/>
                              <w:marRight w:val="0"/>
                              <w:marTop w:val="0"/>
                              <w:marBottom w:val="0"/>
                              <w:divBdr>
                                <w:top w:val="none" w:sz="0" w:space="0" w:color="auto"/>
                                <w:left w:val="none" w:sz="0" w:space="0" w:color="auto"/>
                                <w:bottom w:val="none" w:sz="0" w:space="0" w:color="auto"/>
                                <w:right w:val="none" w:sz="0" w:space="0" w:color="auto"/>
                              </w:divBdr>
                              <w:divsChild>
                                <w:div w:id="859008519">
                                  <w:marLeft w:val="0"/>
                                  <w:marRight w:val="225"/>
                                  <w:marTop w:val="0"/>
                                  <w:marBottom w:val="225"/>
                                  <w:divBdr>
                                    <w:top w:val="none" w:sz="0" w:space="0" w:color="auto"/>
                                    <w:left w:val="none" w:sz="0" w:space="0" w:color="auto"/>
                                    <w:bottom w:val="none" w:sz="0" w:space="0" w:color="auto"/>
                                    <w:right w:val="none" w:sz="0" w:space="0" w:color="auto"/>
                                  </w:divBdr>
                                  <w:divsChild>
                                    <w:div w:id="1026371305">
                                      <w:marLeft w:val="0"/>
                                      <w:marRight w:val="0"/>
                                      <w:marTop w:val="0"/>
                                      <w:marBottom w:val="0"/>
                                      <w:divBdr>
                                        <w:top w:val="none" w:sz="0" w:space="0" w:color="auto"/>
                                        <w:left w:val="none" w:sz="0" w:space="0" w:color="auto"/>
                                        <w:bottom w:val="none" w:sz="0" w:space="0" w:color="auto"/>
                                        <w:right w:val="none" w:sz="0" w:space="0" w:color="auto"/>
                                      </w:divBdr>
                                      <w:divsChild>
                                        <w:div w:id="109963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6006116">
      <w:bodyDiv w:val="1"/>
      <w:marLeft w:val="0"/>
      <w:marRight w:val="0"/>
      <w:marTop w:val="0"/>
      <w:marBottom w:val="0"/>
      <w:divBdr>
        <w:top w:val="none" w:sz="0" w:space="0" w:color="auto"/>
        <w:left w:val="none" w:sz="0" w:space="0" w:color="auto"/>
        <w:bottom w:val="none" w:sz="0" w:space="0" w:color="auto"/>
        <w:right w:val="none" w:sz="0" w:space="0" w:color="auto"/>
      </w:divBdr>
      <w:divsChild>
        <w:div w:id="1411345096">
          <w:marLeft w:val="0"/>
          <w:marRight w:val="0"/>
          <w:marTop w:val="0"/>
          <w:marBottom w:val="0"/>
          <w:divBdr>
            <w:top w:val="none" w:sz="0" w:space="0" w:color="auto"/>
            <w:left w:val="none" w:sz="0" w:space="0" w:color="auto"/>
            <w:bottom w:val="none" w:sz="0" w:space="0" w:color="auto"/>
            <w:right w:val="none" w:sz="0" w:space="0" w:color="auto"/>
          </w:divBdr>
          <w:divsChild>
            <w:div w:id="871726725">
              <w:marLeft w:val="0"/>
              <w:marRight w:val="0"/>
              <w:marTop w:val="0"/>
              <w:marBottom w:val="0"/>
              <w:divBdr>
                <w:top w:val="none" w:sz="0" w:space="0" w:color="auto"/>
                <w:left w:val="none" w:sz="0" w:space="0" w:color="auto"/>
                <w:bottom w:val="none" w:sz="0" w:space="0" w:color="auto"/>
                <w:right w:val="none" w:sz="0" w:space="0" w:color="auto"/>
              </w:divBdr>
              <w:divsChild>
                <w:div w:id="1770200631">
                  <w:marLeft w:val="0"/>
                  <w:marRight w:val="0"/>
                  <w:marTop w:val="0"/>
                  <w:marBottom w:val="0"/>
                  <w:divBdr>
                    <w:top w:val="none" w:sz="0" w:space="0" w:color="auto"/>
                    <w:left w:val="none" w:sz="0" w:space="0" w:color="auto"/>
                    <w:bottom w:val="none" w:sz="0" w:space="0" w:color="auto"/>
                    <w:right w:val="none" w:sz="0" w:space="0" w:color="auto"/>
                  </w:divBdr>
                  <w:divsChild>
                    <w:div w:id="1299727437">
                      <w:marLeft w:val="0"/>
                      <w:marRight w:val="0"/>
                      <w:marTop w:val="0"/>
                      <w:marBottom w:val="0"/>
                      <w:divBdr>
                        <w:top w:val="none" w:sz="0" w:space="0" w:color="auto"/>
                        <w:left w:val="none" w:sz="0" w:space="0" w:color="auto"/>
                        <w:bottom w:val="none" w:sz="0" w:space="0" w:color="auto"/>
                        <w:right w:val="none" w:sz="0" w:space="0" w:color="auto"/>
                      </w:divBdr>
                      <w:divsChild>
                        <w:div w:id="559441465">
                          <w:marLeft w:val="0"/>
                          <w:marRight w:val="0"/>
                          <w:marTop w:val="0"/>
                          <w:marBottom w:val="0"/>
                          <w:divBdr>
                            <w:top w:val="none" w:sz="0" w:space="0" w:color="auto"/>
                            <w:left w:val="none" w:sz="0" w:space="0" w:color="auto"/>
                            <w:bottom w:val="none" w:sz="0" w:space="0" w:color="auto"/>
                            <w:right w:val="none" w:sz="0" w:space="0" w:color="auto"/>
                          </w:divBdr>
                          <w:divsChild>
                            <w:div w:id="15541345">
                              <w:marLeft w:val="0"/>
                              <w:marRight w:val="0"/>
                              <w:marTop w:val="0"/>
                              <w:marBottom w:val="0"/>
                              <w:divBdr>
                                <w:top w:val="none" w:sz="0" w:space="0" w:color="auto"/>
                                <w:left w:val="none" w:sz="0" w:space="0" w:color="auto"/>
                                <w:bottom w:val="none" w:sz="0" w:space="0" w:color="auto"/>
                                <w:right w:val="none" w:sz="0" w:space="0" w:color="auto"/>
                              </w:divBdr>
                              <w:divsChild>
                                <w:div w:id="133987290">
                                  <w:marLeft w:val="0"/>
                                  <w:marRight w:val="225"/>
                                  <w:marTop w:val="0"/>
                                  <w:marBottom w:val="225"/>
                                  <w:divBdr>
                                    <w:top w:val="none" w:sz="0" w:space="0" w:color="auto"/>
                                    <w:left w:val="none" w:sz="0" w:space="0" w:color="auto"/>
                                    <w:bottom w:val="none" w:sz="0" w:space="0" w:color="auto"/>
                                    <w:right w:val="none" w:sz="0" w:space="0" w:color="auto"/>
                                  </w:divBdr>
                                  <w:divsChild>
                                    <w:div w:id="2120291279">
                                      <w:marLeft w:val="0"/>
                                      <w:marRight w:val="0"/>
                                      <w:marTop w:val="0"/>
                                      <w:marBottom w:val="0"/>
                                      <w:divBdr>
                                        <w:top w:val="none" w:sz="0" w:space="0" w:color="auto"/>
                                        <w:left w:val="none" w:sz="0" w:space="0" w:color="auto"/>
                                        <w:bottom w:val="none" w:sz="0" w:space="0" w:color="auto"/>
                                        <w:right w:val="none" w:sz="0" w:space="0" w:color="auto"/>
                                      </w:divBdr>
                                      <w:divsChild>
                                        <w:div w:id="70144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2931092">
      <w:bodyDiv w:val="1"/>
      <w:marLeft w:val="0"/>
      <w:marRight w:val="0"/>
      <w:marTop w:val="0"/>
      <w:marBottom w:val="0"/>
      <w:divBdr>
        <w:top w:val="none" w:sz="0" w:space="0" w:color="auto"/>
        <w:left w:val="none" w:sz="0" w:space="0" w:color="auto"/>
        <w:bottom w:val="none" w:sz="0" w:space="0" w:color="auto"/>
        <w:right w:val="none" w:sz="0" w:space="0" w:color="auto"/>
      </w:divBdr>
      <w:divsChild>
        <w:div w:id="1837308197">
          <w:marLeft w:val="0"/>
          <w:marRight w:val="0"/>
          <w:marTop w:val="0"/>
          <w:marBottom w:val="0"/>
          <w:divBdr>
            <w:top w:val="none" w:sz="0" w:space="0" w:color="auto"/>
            <w:left w:val="none" w:sz="0" w:space="0" w:color="auto"/>
            <w:bottom w:val="none" w:sz="0" w:space="0" w:color="auto"/>
            <w:right w:val="none" w:sz="0" w:space="0" w:color="auto"/>
          </w:divBdr>
          <w:divsChild>
            <w:div w:id="1715889188">
              <w:marLeft w:val="0"/>
              <w:marRight w:val="0"/>
              <w:marTop w:val="0"/>
              <w:marBottom w:val="0"/>
              <w:divBdr>
                <w:top w:val="none" w:sz="0" w:space="0" w:color="auto"/>
                <w:left w:val="none" w:sz="0" w:space="0" w:color="auto"/>
                <w:bottom w:val="none" w:sz="0" w:space="0" w:color="auto"/>
                <w:right w:val="none" w:sz="0" w:space="0" w:color="auto"/>
              </w:divBdr>
              <w:divsChild>
                <w:div w:id="1509712525">
                  <w:marLeft w:val="0"/>
                  <w:marRight w:val="0"/>
                  <w:marTop w:val="0"/>
                  <w:marBottom w:val="0"/>
                  <w:divBdr>
                    <w:top w:val="none" w:sz="0" w:space="0" w:color="auto"/>
                    <w:left w:val="none" w:sz="0" w:space="0" w:color="auto"/>
                    <w:bottom w:val="none" w:sz="0" w:space="0" w:color="auto"/>
                    <w:right w:val="none" w:sz="0" w:space="0" w:color="auto"/>
                  </w:divBdr>
                  <w:divsChild>
                    <w:div w:id="1953169427">
                      <w:marLeft w:val="0"/>
                      <w:marRight w:val="0"/>
                      <w:marTop w:val="0"/>
                      <w:marBottom w:val="0"/>
                      <w:divBdr>
                        <w:top w:val="none" w:sz="0" w:space="0" w:color="auto"/>
                        <w:left w:val="none" w:sz="0" w:space="0" w:color="auto"/>
                        <w:bottom w:val="none" w:sz="0" w:space="0" w:color="auto"/>
                        <w:right w:val="none" w:sz="0" w:space="0" w:color="auto"/>
                      </w:divBdr>
                      <w:divsChild>
                        <w:div w:id="785079148">
                          <w:marLeft w:val="0"/>
                          <w:marRight w:val="0"/>
                          <w:marTop w:val="0"/>
                          <w:marBottom w:val="0"/>
                          <w:divBdr>
                            <w:top w:val="none" w:sz="0" w:space="0" w:color="auto"/>
                            <w:left w:val="none" w:sz="0" w:space="0" w:color="auto"/>
                            <w:bottom w:val="none" w:sz="0" w:space="0" w:color="auto"/>
                            <w:right w:val="none" w:sz="0" w:space="0" w:color="auto"/>
                          </w:divBdr>
                          <w:divsChild>
                            <w:div w:id="707340389">
                              <w:marLeft w:val="0"/>
                              <w:marRight w:val="0"/>
                              <w:marTop w:val="0"/>
                              <w:marBottom w:val="0"/>
                              <w:divBdr>
                                <w:top w:val="none" w:sz="0" w:space="0" w:color="auto"/>
                                <w:left w:val="none" w:sz="0" w:space="0" w:color="auto"/>
                                <w:bottom w:val="none" w:sz="0" w:space="0" w:color="auto"/>
                                <w:right w:val="none" w:sz="0" w:space="0" w:color="auto"/>
                              </w:divBdr>
                              <w:divsChild>
                                <w:div w:id="1931692772">
                                  <w:marLeft w:val="0"/>
                                  <w:marRight w:val="225"/>
                                  <w:marTop w:val="0"/>
                                  <w:marBottom w:val="225"/>
                                  <w:divBdr>
                                    <w:top w:val="none" w:sz="0" w:space="0" w:color="auto"/>
                                    <w:left w:val="none" w:sz="0" w:space="0" w:color="auto"/>
                                    <w:bottom w:val="none" w:sz="0" w:space="0" w:color="auto"/>
                                    <w:right w:val="none" w:sz="0" w:space="0" w:color="auto"/>
                                  </w:divBdr>
                                  <w:divsChild>
                                    <w:div w:id="45226559">
                                      <w:marLeft w:val="0"/>
                                      <w:marRight w:val="0"/>
                                      <w:marTop w:val="0"/>
                                      <w:marBottom w:val="0"/>
                                      <w:divBdr>
                                        <w:top w:val="none" w:sz="0" w:space="0" w:color="auto"/>
                                        <w:left w:val="none" w:sz="0" w:space="0" w:color="auto"/>
                                        <w:bottom w:val="none" w:sz="0" w:space="0" w:color="auto"/>
                                        <w:right w:val="none" w:sz="0" w:space="0" w:color="auto"/>
                                      </w:divBdr>
                                      <w:divsChild>
                                        <w:div w:id="95348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4920898">
      <w:bodyDiv w:val="1"/>
      <w:marLeft w:val="0"/>
      <w:marRight w:val="0"/>
      <w:marTop w:val="0"/>
      <w:marBottom w:val="0"/>
      <w:divBdr>
        <w:top w:val="none" w:sz="0" w:space="0" w:color="auto"/>
        <w:left w:val="none" w:sz="0" w:space="0" w:color="auto"/>
        <w:bottom w:val="none" w:sz="0" w:space="0" w:color="auto"/>
        <w:right w:val="none" w:sz="0" w:space="0" w:color="auto"/>
      </w:divBdr>
      <w:divsChild>
        <w:div w:id="71319537">
          <w:marLeft w:val="0"/>
          <w:marRight w:val="0"/>
          <w:marTop w:val="0"/>
          <w:marBottom w:val="0"/>
          <w:divBdr>
            <w:top w:val="none" w:sz="0" w:space="0" w:color="auto"/>
            <w:left w:val="none" w:sz="0" w:space="0" w:color="auto"/>
            <w:bottom w:val="none" w:sz="0" w:space="0" w:color="auto"/>
            <w:right w:val="none" w:sz="0" w:space="0" w:color="auto"/>
          </w:divBdr>
          <w:divsChild>
            <w:div w:id="196818614">
              <w:marLeft w:val="0"/>
              <w:marRight w:val="0"/>
              <w:marTop w:val="0"/>
              <w:marBottom w:val="0"/>
              <w:divBdr>
                <w:top w:val="none" w:sz="0" w:space="0" w:color="auto"/>
                <w:left w:val="none" w:sz="0" w:space="0" w:color="auto"/>
                <w:bottom w:val="none" w:sz="0" w:space="0" w:color="auto"/>
                <w:right w:val="none" w:sz="0" w:space="0" w:color="auto"/>
              </w:divBdr>
              <w:divsChild>
                <w:div w:id="2061710009">
                  <w:marLeft w:val="0"/>
                  <w:marRight w:val="0"/>
                  <w:marTop w:val="0"/>
                  <w:marBottom w:val="0"/>
                  <w:divBdr>
                    <w:top w:val="none" w:sz="0" w:space="0" w:color="auto"/>
                    <w:left w:val="none" w:sz="0" w:space="0" w:color="auto"/>
                    <w:bottom w:val="none" w:sz="0" w:space="0" w:color="auto"/>
                    <w:right w:val="none" w:sz="0" w:space="0" w:color="auto"/>
                  </w:divBdr>
                  <w:divsChild>
                    <w:div w:id="1525361009">
                      <w:marLeft w:val="0"/>
                      <w:marRight w:val="0"/>
                      <w:marTop w:val="0"/>
                      <w:marBottom w:val="0"/>
                      <w:divBdr>
                        <w:top w:val="none" w:sz="0" w:space="0" w:color="auto"/>
                        <w:left w:val="none" w:sz="0" w:space="0" w:color="auto"/>
                        <w:bottom w:val="none" w:sz="0" w:space="0" w:color="auto"/>
                        <w:right w:val="none" w:sz="0" w:space="0" w:color="auto"/>
                      </w:divBdr>
                      <w:divsChild>
                        <w:div w:id="916595383">
                          <w:marLeft w:val="0"/>
                          <w:marRight w:val="0"/>
                          <w:marTop w:val="0"/>
                          <w:marBottom w:val="0"/>
                          <w:divBdr>
                            <w:top w:val="none" w:sz="0" w:space="0" w:color="auto"/>
                            <w:left w:val="none" w:sz="0" w:space="0" w:color="auto"/>
                            <w:bottom w:val="none" w:sz="0" w:space="0" w:color="auto"/>
                            <w:right w:val="none" w:sz="0" w:space="0" w:color="auto"/>
                          </w:divBdr>
                          <w:divsChild>
                            <w:div w:id="1043750480">
                              <w:marLeft w:val="0"/>
                              <w:marRight w:val="0"/>
                              <w:marTop w:val="0"/>
                              <w:marBottom w:val="0"/>
                              <w:divBdr>
                                <w:top w:val="none" w:sz="0" w:space="0" w:color="auto"/>
                                <w:left w:val="none" w:sz="0" w:space="0" w:color="auto"/>
                                <w:bottom w:val="none" w:sz="0" w:space="0" w:color="auto"/>
                                <w:right w:val="none" w:sz="0" w:space="0" w:color="auto"/>
                              </w:divBdr>
                              <w:divsChild>
                                <w:div w:id="870263662">
                                  <w:marLeft w:val="0"/>
                                  <w:marRight w:val="225"/>
                                  <w:marTop w:val="0"/>
                                  <w:marBottom w:val="225"/>
                                  <w:divBdr>
                                    <w:top w:val="none" w:sz="0" w:space="0" w:color="auto"/>
                                    <w:left w:val="none" w:sz="0" w:space="0" w:color="auto"/>
                                    <w:bottom w:val="none" w:sz="0" w:space="0" w:color="auto"/>
                                    <w:right w:val="none" w:sz="0" w:space="0" w:color="auto"/>
                                  </w:divBdr>
                                  <w:divsChild>
                                    <w:div w:id="1938250423">
                                      <w:marLeft w:val="0"/>
                                      <w:marRight w:val="0"/>
                                      <w:marTop w:val="0"/>
                                      <w:marBottom w:val="0"/>
                                      <w:divBdr>
                                        <w:top w:val="none" w:sz="0" w:space="0" w:color="auto"/>
                                        <w:left w:val="none" w:sz="0" w:space="0" w:color="auto"/>
                                        <w:bottom w:val="none" w:sz="0" w:space="0" w:color="auto"/>
                                        <w:right w:val="none" w:sz="0" w:space="0" w:color="auto"/>
                                      </w:divBdr>
                                      <w:divsChild>
                                        <w:div w:id="66941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5854197">
      <w:bodyDiv w:val="1"/>
      <w:marLeft w:val="0"/>
      <w:marRight w:val="0"/>
      <w:marTop w:val="0"/>
      <w:marBottom w:val="0"/>
      <w:divBdr>
        <w:top w:val="none" w:sz="0" w:space="0" w:color="auto"/>
        <w:left w:val="none" w:sz="0" w:space="0" w:color="auto"/>
        <w:bottom w:val="none" w:sz="0" w:space="0" w:color="auto"/>
        <w:right w:val="none" w:sz="0" w:space="0" w:color="auto"/>
      </w:divBdr>
      <w:divsChild>
        <w:div w:id="1177771239">
          <w:marLeft w:val="0"/>
          <w:marRight w:val="0"/>
          <w:marTop w:val="0"/>
          <w:marBottom w:val="0"/>
          <w:divBdr>
            <w:top w:val="none" w:sz="0" w:space="0" w:color="auto"/>
            <w:left w:val="none" w:sz="0" w:space="0" w:color="auto"/>
            <w:bottom w:val="none" w:sz="0" w:space="0" w:color="auto"/>
            <w:right w:val="none" w:sz="0" w:space="0" w:color="auto"/>
          </w:divBdr>
          <w:divsChild>
            <w:div w:id="889849741">
              <w:marLeft w:val="0"/>
              <w:marRight w:val="0"/>
              <w:marTop w:val="0"/>
              <w:marBottom w:val="0"/>
              <w:divBdr>
                <w:top w:val="none" w:sz="0" w:space="0" w:color="auto"/>
                <w:left w:val="none" w:sz="0" w:space="0" w:color="auto"/>
                <w:bottom w:val="none" w:sz="0" w:space="0" w:color="auto"/>
                <w:right w:val="none" w:sz="0" w:space="0" w:color="auto"/>
              </w:divBdr>
              <w:divsChild>
                <w:div w:id="1019311464">
                  <w:marLeft w:val="0"/>
                  <w:marRight w:val="0"/>
                  <w:marTop w:val="0"/>
                  <w:marBottom w:val="0"/>
                  <w:divBdr>
                    <w:top w:val="none" w:sz="0" w:space="0" w:color="auto"/>
                    <w:left w:val="none" w:sz="0" w:space="0" w:color="auto"/>
                    <w:bottom w:val="none" w:sz="0" w:space="0" w:color="auto"/>
                    <w:right w:val="none" w:sz="0" w:space="0" w:color="auto"/>
                  </w:divBdr>
                  <w:divsChild>
                    <w:div w:id="365910451">
                      <w:marLeft w:val="0"/>
                      <w:marRight w:val="0"/>
                      <w:marTop w:val="0"/>
                      <w:marBottom w:val="0"/>
                      <w:divBdr>
                        <w:top w:val="none" w:sz="0" w:space="0" w:color="auto"/>
                        <w:left w:val="none" w:sz="0" w:space="0" w:color="auto"/>
                        <w:bottom w:val="none" w:sz="0" w:space="0" w:color="auto"/>
                        <w:right w:val="none" w:sz="0" w:space="0" w:color="auto"/>
                      </w:divBdr>
                      <w:divsChild>
                        <w:div w:id="187060847">
                          <w:marLeft w:val="0"/>
                          <w:marRight w:val="0"/>
                          <w:marTop w:val="0"/>
                          <w:marBottom w:val="0"/>
                          <w:divBdr>
                            <w:top w:val="none" w:sz="0" w:space="0" w:color="auto"/>
                            <w:left w:val="none" w:sz="0" w:space="0" w:color="auto"/>
                            <w:bottom w:val="none" w:sz="0" w:space="0" w:color="auto"/>
                            <w:right w:val="none" w:sz="0" w:space="0" w:color="auto"/>
                          </w:divBdr>
                          <w:divsChild>
                            <w:div w:id="1544245217">
                              <w:marLeft w:val="0"/>
                              <w:marRight w:val="0"/>
                              <w:marTop w:val="0"/>
                              <w:marBottom w:val="0"/>
                              <w:divBdr>
                                <w:top w:val="none" w:sz="0" w:space="0" w:color="auto"/>
                                <w:left w:val="none" w:sz="0" w:space="0" w:color="auto"/>
                                <w:bottom w:val="none" w:sz="0" w:space="0" w:color="auto"/>
                                <w:right w:val="none" w:sz="0" w:space="0" w:color="auto"/>
                              </w:divBdr>
                              <w:divsChild>
                                <w:div w:id="1116945715">
                                  <w:marLeft w:val="0"/>
                                  <w:marRight w:val="225"/>
                                  <w:marTop w:val="0"/>
                                  <w:marBottom w:val="225"/>
                                  <w:divBdr>
                                    <w:top w:val="none" w:sz="0" w:space="0" w:color="auto"/>
                                    <w:left w:val="none" w:sz="0" w:space="0" w:color="auto"/>
                                    <w:bottom w:val="none" w:sz="0" w:space="0" w:color="auto"/>
                                    <w:right w:val="none" w:sz="0" w:space="0" w:color="auto"/>
                                  </w:divBdr>
                                  <w:divsChild>
                                    <w:div w:id="1214269316">
                                      <w:marLeft w:val="0"/>
                                      <w:marRight w:val="0"/>
                                      <w:marTop w:val="0"/>
                                      <w:marBottom w:val="0"/>
                                      <w:divBdr>
                                        <w:top w:val="none" w:sz="0" w:space="0" w:color="auto"/>
                                        <w:left w:val="none" w:sz="0" w:space="0" w:color="auto"/>
                                        <w:bottom w:val="none" w:sz="0" w:space="0" w:color="auto"/>
                                        <w:right w:val="none" w:sz="0" w:space="0" w:color="auto"/>
                                      </w:divBdr>
                                      <w:divsChild>
                                        <w:div w:id="38043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5553441">
      <w:bodyDiv w:val="1"/>
      <w:marLeft w:val="0"/>
      <w:marRight w:val="0"/>
      <w:marTop w:val="0"/>
      <w:marBottom w:val="0"/>
      <w:divBdr>
        <w:top w:val="none" w:sz="0" w:space="0" w:color="auto"/>
        <w:left w:val="none" w:sz="0" w:space="0" w:color="auto"/>
        <w:bottom w:val="none" w:sz="0" w:space="0" w:color="auto"/>
        <w:right w:val="none" w:sz="0" w:space="0" w:color="auto"/>
      </w:divBdr>
    </w:div>
    <w:div w:id="932394244">
      <w:bodyDiv w:val="1"/>
      <w:marLeft w:val="0"/>
      <w:marRight w:val="0"/>
      <w:marTop w:val="0"/>
      <w:marBottom w:val="0"/>
      <w:divBdr>
        <w:top w:val="none" w:sz="0" w:space="0" w:color="auto"/>
        <w:left w:val="none" w:sz="0" w:space="0" w:color="auto"/>
        <w:bottom w:val="none" w:sz="0" w:space="0" w:color="auto"/>
        <w:right w:val="none" w:sz="0" w:space="0" w:color="auto"/>
      </w:divBdr>
    </w:div>
    <w:div w:id="1337146768">
      <w:bodyDiv w:val="1"/>
      <w:marLeft w:val="0"/>
      <w:marRight w:val="0"/>
      <w:marTop w:val="0"/>
      <w:marBottom w:val="0"/>
      <w:divBdr>
        <w:top w:val="none" w:sz="0" w:space="0" w:color="auto"/>
        <w:left w:val="none" w:sz="0" w:space="0" w:color="auto"/>
        <w:bottom w:val="none" w:sz="0" w:space="0" w:color="auto"/>
        <w:right w:val="none" w:sz="0" w:space="0" w:color="auto"/>
      </w:divBdr>
      <w:divsChild>
        <w:div w:id="1790079753">
          <w:marLeft w:val="0"/>
          <w:marRight w:val="0"/>
          <w:marTop w:val="0"/>
          <w:marBottom w:val="0"/>
          <w:divBdr>
            <w:top w:val="none" w:sz="0" w:space="0" w:color="auto"/>
            <w:left w:val="none" w:sz="0" w:space="0" w:color="auto"/>
            <w:bottom w:val="none" w:sz="0" w:space="0" w:color="auto"/>
            <w:right w:val="none" w:sz="0" w:space="0" w:color="auto"/>
          </w:divBdr>
          <w:divsChild>
            <w:div w:id="1743601621">
              <w:marLeft w:val="0"/>
              <w:marRight w:val="0"/>
              <w:marTop w:val="0"/>
              <w:marBottom w:val="0"/>
              <w:divBdr>
                <w:top w:val="none" w:sz="0" w:space="0" w:color="auto"/>
                <w:left w:val="none" w:sz="0" w:space="0" w:color="auto"/>
                <w:bottom w:val="none" w:sz="0" w:space="0" w:color="auto"/>
                <w:right w:val="none" w:sz="0" w:space="0" w:color="auto"/>
              </w:divBdr>
              <w:divsChild>
                <w:div w:id="185288158">
                  <w:marLeft w:val="0"/>
                  <w:marRight w:val="0"/>
                  <w:marTop w:val="0"/>
                  <w:marBottom w:val="0"/>
                  <w:divBdr>
                    <w:top w:val="none" w:sz="0" w:space="0" w:color="auto"/>
                    <w:left w:val="none" w:sz="0" w:space="0" w:color="auto"/>
                    <w:bottom w:val="none" w:sz="0" w:space="0" w:color="auto"/>
                    <w:right w:val="none" w:sz="0" w:space="0" w:color="auto"/>
                  </w:divBdr>
                  <w:divsChild>
                    <w:div w:id="1137991647">
                      <w:marLeft w:val="0"/>
                      <w:marRight w:val="0"/>
                      <w:marTop w:val="0"/>
                      <w:marBottom w:val="0"/>
                      <w:divBdr>
                        <w:top w:val="none" w:sz="0" w:space="0" w:color="auto"/>
                        <w:left w:val="none" w:sz="0" w:space="0" w:color="auto"/>
                        <w:bottom w:val="none" w:sz="0" w:space="0" w:color="auto"/>
                        <w:right w:val="none" w:sz="0" w:space="0" w:color="auto"/>
                      </w:divBdr>
                      <w:divsChild>
                        <w:div w:id="1064909266">
                          <w:marLeft w:val="0"/>
                          <w:marRight w:val="0"/>
                          <w:marTop w:val="0"/>
                          <w:marBottom w:val="0"/>
                          <w:divBdr>
                            <w:top w:val="none" w:sz="0" w:space="0" w:color="auto"/>
                            <w:left w:val="none" w:sz="0" w:space="0" w:color="auto"/>
                            <w:bottom w:val="none" w:sz="0" w:space="0" w:color="auto"/>
                            <w:right w:val="none" w:sz="0" w:space="0" w:color="auto"/>
                          </w:divBdr>
                          <w:divsChild>
                            <w:div w:id="168642693">
                              <w:marLeft w:val="0"/>
                              <w:marRight w:val="0"/>
                              <w:marTop w:val="0"/>
                              <w:marBottom w:val="0"/>
                              <w:divBdr>
                                <w:top w:val="none" w:sz="0" w:space="0" w:color="auto"/>
                                <w:left w:val="none" w:sz="0" w:space="0" w:color="auto"/>
                                <w:bottom w:val="none" w:sz="0" w:space="0" w:color="auto"/>
                                <w:right w:val="none" w:sz="0" w:space="0" w:color="auto"/>
                              </w:divBdr>
                              <w:divsChild>
                                <w:div w:id="813255138">
                                  <w:marLeft w:val="0"/>
                                  <w:marRight w:val="225"/>
                                  <w:marTop w:val="0"/>
                                  <w:marBottom w:val="225"/>
                                  <w:divBdr>
                                    <w:top w:val="none" w:sz="0" w:space="0" w:color="auto"/>
                                    <w:left w:val="none" w:sz="0" w:space="0" w:color="auto"/>
                                    <w:bottom w:val="none" w:sz="0" w:space="0" w:color="auto"/>
                                    <w:right w:val="none" w:sz="0" w:space="0" w:color="auto"/>
                                  </w:divBdr>
                                  <w:divsChild>
                                    <w:div w:id="1069235546">
                                      <w:marLeft w:val="0"/>
                                      <w:marRight w:val="0"/>
                                      <w:marTop w:val="0"/>
                                      <w:marBottom w:val="0"/>
                                      <w:divBdr>
                                        <w:top w:val="none" w:sz="0" w:space="0" w:color="auto"/>
                                        <w:left w:val="none" w:sz="0" w:space="0" w:color="auto"/>
                                        <w:bottom w:val="none" w:sz="0" w:space="0" w:color="auto"/>
                                        <w:right w:val="none" w:sz="0" w:space="0" w:color="auto"/>
                                      </w:divBdr>
                                      <w:divsChild>
                                        <w:div w:id="205785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5220468">
      <w:bodyDiv w:val="1"/>
      <w:marLeft w:val="0"/>
      <w:marRight w:val="0"/>
      <w:marTop w:val="0"/>
      <w:marBottom w:val="0"/>
      <w:divBdr>
        <w:top w:val="none" w:sz="0" w:space="0" w:color="auto"/>
        <w:left w:val="none" w:sz="0" w:space="0" w:color="auto"/>
        <w:bottom w:val="none" w:sz="0" w:space="0" w:color="auto"/>
        <w:right w:val="none" w:sz="0" w:space="0" w:color="auto"/>
      </w:divBdr>
      <w:divsChild>
        <w:div w:id="57554486">
          <w:marLeft w:val="0"/>
          <w:marRight w:val="0"/>
          <w:marTop w:val="0"/>
          <w:marBottom w:val="0"/>
          <w:divBdr>
            <w:top w:val="none" w:sz="0" w:space="0" w:color="auto"/>
            <w:left w:val="none" w:sz="0" w:space="0" w:color="auto"/>
            <w:bottom w:val="none" w:sz="0" w:space="0" w:color="auto"/>
            <w:right w:val="none" w:sz="0" w:space="0" w:color="auto"/>
          </w:divBdr>
          <w:divsChild>
            <w:div w:id="1734038560">
              <w:marLeft w:val="0"/>
              <w:marRight w:val="0"/>
              <w:marTop w:val="0"/>
              <w:marBottom w:val="0"/>
              <w:divBdr>
                <w:top w:val="none" w:sz="0" w:space="0" w:color="auto"/>
                <w:left w:val="none" w:sz="0" w:space="0" w:color="auto"/>
                <w:bottom w:val="none" w:sz="0" w:space="0" w:color="auto"/>
                <w:right w:val="none" w:sz="0" w:space="0" w:color="auto"/>
              </w:divBdr>
              <w:divsChild>
                <w:div w:id="474223643">
                  <w:marLeft w:val="0"/>
                  <w:marRight w:val="0"/>
                  <w:marTop w:val="0"/>
                  <w:marBottom w:val="0"/>
                  <w:divBdr>
                    <w:top w:val="none" w:sz="0" w:space="0" w:color="auto"/>
                    <w:left w:val="none" w:sz="0" w:space="0" w:color="auto"/>
                    <w:bottom w:val="none" w:sz="0" w:space="0" w:color="auto"/>
                    <w:right w:val="none" w:sz="0" w:space="0" w:color="auto"/>
                  </w:divBdr>
                  <w:divsChild>
                    <w:div w:id="734663258">
                      <w:marLeft w:val="0"/>
                      <w:marRight w:val="0"/>
                      <w:marTop w:val="0"/>
                      <w:marBottom w:val="0"/>
                      <w:divBdr>
                        <w:top w:val="none" w:sz="0" w:space="0" w:color="auto"/>
                        <w:left w:val="none" w:sz="0" w:space="0" w:color="auto"/>
                        <w:bottom w:val="none" w:sz="0" w:space="0" w:color="auto"/>
                        <w:right w:val="none" w:sz="0" w:space="0" w:color="auto"/>
                      </w:divBdr>
                      <w:divsChild>
                        <w:div w:id="1076904756">
                          <w:marLeft w:val="0"/>
                          <w:marRight w:val="0"/>
                          <w:marTop w:val="0"/>
                          <w:marBottom w:val="0"/>
                          <w:divBdr>
                            <w:top w:val="none" w:sz="0" w:space="0" w:color="auto"/>
                            <w:left w:val="none" w:sz="0" w:space="0" w:color="auto"/>
                            <w:bottom w:val="none" w:sz="0" w:space="0" w:color="auto"/>
                            <w:right w:val="none" w:sz="0" w:space="0" w:color="auto"/>
                          </w:divBdr>
                          <w:divsChild>
                            <w:div w:id="2062510172">
                              <w:marLeft w:val="0"/>
                              <w:marRight w:val="0"/>
                              <w:marTop w:val="0"/>
                              <w:marBottom w:val="0"/>
                              <w:divBdr>
                                <w:top w:val="none" w:sz="0" w:space="0" w:color="auto"/>
                                <w:left w:val="none" w:sz="0" w:space="0" w:color="auto"/>
                                <w:bottom w:val="none" w:sz="0" w:space="0" w:color="auto"/>
                                <w:right w:val="none" w:sz="0" w:space="0" w:color="auto"/>
                              </w:divBdr>
                              <w:divsChild>
                                <w:div w:id="1961178936">
                                  <w:marLeft w:val="0"/>
                                  <w:marRight w:val="225"/>
                                  <w:marTop w:val="0"/>
                                  <w:marBottom w:val="225"/>
                                  <w:divBdr>
                                    <w:top w:val="none" w:sz="0" w:space="0" w:color="auto"/>
                                    <w:left w:val="none" w:sz="0" w:space="0" w:color="auto"/>
                                    <w:bottom w:val="none" w:sz="0" w:space="0" w:color="auto"/>
                                    <w:right w:val="none" w:sz="0" w:space="0" w:color="auto"/>
                                  </w:divBdr>
                                  <w:divsChild>
                                    <w:div w:id="671183069">
                                      <w:marLeft w:val="0"/>
                                      <w:marRight w:val="0"/>
                                      <w:marTop w:val="0"/>
                                      <w:marBottom w:val="0"/>
                                      <w:divBdr>
                                        <w:top w:val="none" w:sz="0" w:space="0" w:color="auto"/>
                                        <w:left w:val="none" w:sz="0" w:space="0" w:color="auto"/>
                                        <w:bottom w:val="none" w:sz="0" w:space="0" w:color="auto"/>
                                        <w:right w:val="none" w:sz="0" w:space="0" w:color="auto"/>
                                      </w:divBdr>
                                      <w:divsChild>
                                        <w:div w:id="31394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nderned.n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hertogenbosch.nl/stad-en-bestuur/bestuur/verordeningen-en-beleid/aanbestedingen.html" TargetMode="External"/><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a07538-180e-4e0e-8bad-e9d5774f09f7">
      <Value>18</Value>
      <Value>15</Value>
      <Value>1</Value>
    </TaxCatchAll>
    <j7a7e34605d84f9993dfa4580cff2207 xmlns="f85c85ee-3f93-46f0-a817-d4fbe9a07eec">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fac772ea-c83a-4d2d-8153-73dc814209cd</TermId>
        </TermInfo>
      </Terms>
    </j7a7e34605d84f9993dfa4580cff2207>
    <acf0e680e2b447268b6cc8e221ee1ac5 xmlns="f85c85ee-3f93-46f0-a817-d4fbe9a07eec">
      <Terms xmlns="http://schemas.microsoft.com/office/infopath/2007/PartnerControls">
        <TermInfo xmlns="http://schemas.microsoft.com/office/infopath/2007/PartnerControls">
          <TermName xmlns="http://schemas.microsoft.com/office/infopath/2007/PartnerControls">Aanbesteding</TermName>
          <TermId xmlns="http://schemas.microsoft.com/office/infopath/2007/PartnerControls">35929ef0-6a0f-43c6-a1ac-6971ed05b41e</TermId>
        </TermInfo>
      </Terms>
    </acf0e680e2b447268b6cc8e221ee1ac5>
    <gshDatum1 xmlns="f85c85ee-3f93-46f0-a817-d4fbe9a07eec">2019-11-10T23:00:00+00:00</gshDatum1>
    <da642e57018245d194bae6325a090429 xmlns="f85c85ee-3f93-46f0-a817-d4fbe9a07eec">
      <Terms xmlns="http://schemas.microsoft.com/office/infopath/2007/PartnerControls">
        <TermInfo xmlns="http://schemas.microsoft.com/office/infopath/2007/PartnerControls">
          <TermName xmlns="http://schemas.microsoft.com/office/infopath/2007/PartnerControls">Uitvoering</TermName>
          <TermId xmlns="http://schemas.microsoft.com/office/infopath/2007/PartnerControls">16966fe3-d65f-443d-a286-a753065b3405</TermId>
        </TermInfo>
      </Terms>
    </da642e57018245d194bae6325a090429>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E4369455C04C644A60309ED70AD37B3" ma:contentTypeVersion="10" ma:contentTypeDescription="Een nieuw document maken." ma:contentTypeScope="" ma:versionID="b97c5c2b11480984cc6584ea10d73c90">
  <xsd:schema xmlns:xsd="http://www.w3.org/2001/XMLSchema" xmlns:xs="http://www.w3.org/2001/XMLSchema" xmlns:p="http://schemas.microsoft.com/office/2006/metadata/properties" xmlns:ns2="f85c85ee-3f93-46f0-a817-d4fbe9a07eec" xmlns:ns3="6ea07538-180e-4e0e-8bad-e9d5774f09f7" targetNamespace="http://schemas.microsoft.com/office/2006/metadata/properties" ma:root="true" ma:fieldsID="5861cff1a683137be7d0336c520f98d0" ns2:_="" ns3:_="">
    <xsd:import namespace="f85c85ee-3f93-46f0-a817-d4fbe9a07eec"/>
    <xsd:import namespace="6ea07538-180e-4e0e-8bad-e9d5774f09f7"/>
    <xsd:element name="properties">
      <xsd:complexType>
        <xsd:sequence>
          <xsd:element name="documentManagement">
            <xsd:complexType>
              <xsd:all>
                <xsd:element ref="ns2:da642e57018245d194bae6325a090429" minOccurs="0"/>
                <xsd:element ref="ns2:j7a7e34605d84f9993dfa4580cff2207" minOccurs="0"/>
                <xsd:element ref="ns2:acf0e680e2b447268b6cc8e221ee1ac5" minOccurs="0"/>
                <xsd:element ref="ns2:SharedWithUsers" minOccurs="0"/>
                <xsd:element ref="ns2:gshDatum1" minOccurs="0"/>
                <xsd:element ref="ns3:TaxCatchAll"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c85ee-3f93-46f0-a817-d4fbe9a07eec" elementFormDefault="qualified">
    <xsd:import namespace="http://schemas.microsoft.com/office/2006/documentManagement/types"/>
    <xsd:import namespace="http://schemas.microsoft.com/office/infopath/2007/PartnerControls"/>
    <xsd:element name="da642e57018245d194bae6325a090429" ma:index="8" nillable="true" ma:taxonomy="true" ma:internalName="da642e57018245d194bae6325a090429" ma:taxonomyFieldName="gshProjectfase" ma:displayName="Fase" ma:default="" ma:fieldId="{da642e57-0182-45d1-94ba-e6325a090429}" ma:taxonomyMulti="true" ma:sspId="c8e9bbbb-3566-47d0-8a41-def34b60d5f7" ma:termSetId="1b14d9c9-1ba1-437c-88a1-fc5bebd8c99d" ma:anchorId="c7833b50-96da-4c50-b878-10a019d3ecd7" ma:open="false" ma:isKeyword="false">
      <xsd:complexType>
        <xsd:sequence>
          <xsd:element ref="pc:Terms" minOccurs="0" maxOccurs="1"/>
        </xsd:sequence>
      </xsd:complexType>
    </xsd:element>
    <xsd:element name="j7a7e34605d84f9993dfa4580cff2207" ma:index="9" nillable="true" ma:taxonomy="true" ma:internalName="j7a7e34605d84f9993dfa4580cff2207" ma:taxonomyFieldName="gshDocumentstatus" ma:displayName="Documentstatus" ma:default="1;#Concept|fac772ea-c83a-4d2d-8153-73dc814209cd" ma:fieldId="{37a7e346-05d8-4f99-93df-a4580cff2207}" ma:sspId="c8e9bbbb-3566-47d0-8a41-def34b60d5f7" ma:termSetId="0e84b077-0e23-4632-8d2a-497ecd0bd3c0" ma:anchorId="6d81ceb0-4683-4b56-80b1-fab3c3860f51" ma:open="false" ma:isKeyword="false">
      <xsd:complexType>
        <xsd:sequence>
          <xsd:element ref="pc:Terms" minOccurs="0" maxOccurs="1"/>
        </xsd:sequence>
      </xsd:complexType>
    </xsd:element>
    <xsd:element name="acf0e680e2b447268b6cc8e221ee1ac5" ma:index="10" nillable="true" ma:taxonomy="true" ma:internalName="acf0e680e2b447268b6cc8e221ee1ac5" ma:taxonomyFieldName="gshDocumentSoort" ma:displayName="Documentsoort" ma:default="" ma:fieldId="{acf0e680-e2b4-4726-8b6c-c8e221ee1ac5}" ma:sspId="c8e9bbbb-3566-47d0-8a41-def34b60d5f7" ma:termSetId="48ff3d9c-594d-40d6-8e09-5fb00a4f84d7" ma:anchorId="00000000-0000-0000-0000-000000000000" ma:open="false" ma:isKeyword="false">
      <xsd:complexType>
        <xsd:sequence>
          <xsd:element ref="pc:Terms" minOccurs="0" maxOccurs="1"/>
        </xsd:sequence>
      </xsd:complexType>
    </xsd:element>
    <xsd:element name="SharedWithUsers" ma:index="11"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hDatum1" ma:index="12" nillable="true" ma:displayName="Datum I binnenkomst/verzending" ma:format="DateTime" ma:internalName="gshDatum1">
      <xsd:simpleType>
        <xsd:restriction base="dms:DateTime"/>
      </xsd:simple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a07538-180e-4e0e-8bad-e9d5774f09f7" elementFormDefault="qualified">
    <xsd:import namespace="http://schemas.microsoft.com/office/2006/documentManagement/types"/>
    <xsd:import namespace="http://schemas.microsoft.com/office/infopath/2007/PartnerControls"/>
    <xsd:element name="TaxCatchAll" ma:index="14" nillable="true" ma:displayName="Taxonomy Catch All Column" ma:description="" ma:hidden="true" ma:list="{2973efc1-949a-4cb3-98c6-69a3a044222c}" ma:internalName="TaxCatchAll" ma:showField="CatchAllData" ma:web="6ea07538-180e-4e0e-8bad-e9d5774f09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8FDEB-0E19-4F3B-9FA1-B416FF9E112B}">
  <ds:schemaRefs>
    <ds:schemaRef ds:uri="http://schemas.microsoft.com/office/2006/documentManagement/types"/>
    <ds:schemaRef ds:uri="http://purl.org/dc/terms/"/>
    <ds:schemaRef ds:uri="http://schemas.microsoft.com/office/2006/metadata/properties"/>
    <ds:schemaRef ds:uri="http://www.w3.org/XML/1998/namespace"/>
    <ds:schemaRef ds:uri="http://purl.org/dc/dcmitype/"/>
    <ds:schemaRef ds:uri="http://schemas.microsoft.com/office/infopath/2007/PartnerControls"/>
    <ds:schemaRef ds:uri="http://purl.org/dc/elements/1.1/"/>
    <ds:schemaRef ds:uri="http://schemas.openxmlformats.org/package/2006/metadata/core-properties"/>
    <ds:schemaRef ds:uri="6ea07538-180e-4e0e-8bad-e9d5774f09f7"/>
    <ds:schemaRef ds:uri="f85c85ee-3f93-46f0-a817-d4fbe9a07eec"/>
  </ds:schemaRefs>
</ds:datastoreItem>
</file>

<file path=customXml/itemProps2.xml><?xml version="1.0" encoding="utf-8"?>
<ds:datastoreItem xmlns:ds="http://schemas.openxmlformats.org/officeDocument/2006/customXml" ds:itemID="{B5512CAD-7B7E-43AE-A2EE-552AFE0B3179}">
  <ds:schemaRefs>
    <ds:schemaRef ds:uri="http://schemas.microsoft.com/sharepoint/v3/contenttype/forms"/>
  </ds:schemaRefs>
</ds:datastoreItem>
</file>

<file path=customXml/itemProps3.xml><?xml version="1.0" encoding="utf-8"?>
<ds:datastoreItem xmlns:ds="http://schemas.openxmlformats.org/officeDocument/2006/customXml" ds:itemID="{2B9A7E50-CC40-4747-B1E1-26B99279A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c85ee-3f93-46f0-a817-d4fbe9a07eec"/>
    <ds:schemaRef ds:uri="6ea07538-180e-4e0e-8bad-e9d5774f09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63F386-C8DB-4A25-8E61-A91401B04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19</Pages>
  <Words>5786</Words>
  <Characters>31829</Characters>
  <Application>Microsoft Office Word</Application>
  <DocSecurity>0</DocSecurity>
  <Lines>265</Lines>
  <Paragraphs>75</Paragraphs>
  <ScaleCrop>false</ScaleCrop>
  <HeadingPairs>
    <vt:vector size="2" baseType="variant">
      <vt:variant>
        <vt:lpstr>Titel</vt:lpstr>
      </vt:variant>
      <vt:variant>
        <vt:i4>1</vt:i4>
      </vt:variant>
    </vt:vector>
  </HeadingPairs>
  <TitlesOfParts>
    <vt:vector size="1" baseType="lpstr">
      <vt:lpstr>producten - Sweco</vt:lpstr>
    </vt:vector>
  </TitlesOfParts>
  <Company>Gemeente s-Hertogenbosch</Company>
  <LinksUpToDate>false</LinksUpToDate>
  <CharactersWithSpaces>37540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producten - Sweco</dc:title>
  <dc:creator>Wang, Xiu</dc:creator>
  <cp:lastModifiedBy>Ronald Klep</cp:lastModifiedBy>
  <cp:revision>5</cp:revision>
  <dcterms:created xsi:type="dcterms:W3CDTF">2019-12-04T14:42:00Z</dcterms:created>
  <dcterms:modified xsi:type="dcterms:W3CDTF">2019-12-06T07:23:00Z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0x0101008E4369455C04C644A60309ED70AD37B3</vt:lpwstr>
  </property>
  <property fmtid="{D5CDD505-2E9C-101B-9397-08002B2CF9AE}" pid="3" name="gshDocumentstatus">
    <vt:lpwstr>1;#Concept|fac772ea-c83a-4d2d-8153-73dc814209cd</vt:lpwstr>
  </property>
  <property fmtid="{D5CDD505-2E9C-101B-9397-08002B2CF9AE}" pid="4" name="gshDocumentSoort">
    <vt:lpwstr>15;#Aanbesteding|35929ef0-6a0f-43c6-a1ac-6971ed05b41e</vt:lpwstr>
  </property>
  <property fmtid="{D5CDD505-2E9C-101B-9397-08002B2CF9AE}" pid="5" name="gshProjectfase">
    <vt:lpwstr>18;#Uitvoering|16966fe3-d65f-443d-a286-a753065b3405</vt:lpwstr>
  </property>
</Properties>
</file>